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DA" w:rsidRPr="00BF28D0" w:rsidRDefault="00D91EDA" w:rsidP="00D91EDA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</w:rPr>
      </w:pPr>
      <w:r w:rsidRPr="00BF28D0">
        <w:rPr>
          <w:b/>
          <w:bCs/>
          <w:sz w:val="24"/>
        </w:rPr>
        <w:t>ОСНОВНАЯ ЧАСТЬ</w:t>
      </w:r>
    </w:p>
    <w:p w:rsidR="00D91EDA" w:rsidRPr="00BF28D0" w:rsidRDefault="00D91EDA" w:rsidP="00D91EDA">
      <w:pPr>
        <w:jc w:val="center"/>
        <w:rPr>
          <w:b/>
          <w:sz w:val="24"/>
        </w:rPr>
      </w:pPr>
      <w:r w:rsidRPr="00BF28D0">
        <w:rPr>
          <w:b/>
          <w:sz w:val="24"/>
        </w:rPr>
        <w:t xml:space="preserve">Содержание рабочей программы </w:t>
      </w:r>
    </w:p>
    <w:p w:rsidR="00D91EDA" w:rsidRPr="00BF28D0" w:rsidRDefault="00D91EDA" w:rsidP="00D91EDA">
      <w:pPr>
        <w:jc w:val="center"/>
        <w:rPr>
          <w:bCs/>
          <w:sz w:val="24"/>
        </w:rPr>
      </w:pPr>
      <w:r w:rsidRPr="00BF28D0">
        <w:rPr>
          <w:bCs/>
          <w:sz w:val="24"/>
        </w:rPr>
        <w:t xml:space="preserve">специальной дисциплины (Б1. Б.1) </w:t>
      </w:r>
    </w:p>
    <w:p w:rsidR="00D91EDA" w:rsidRPr="00BF28D0" w:rsidRDefault="00D91EDA" w:rsidP="00D91EDA">
      <w:pPr>
        <w:jc w:val="center"/>
        <w:rPr>
          <w:b/>
          <w:sz w:val="24"/>
        </w:rPr>
      </w:pPr>
      <w:r w:rsidRPr="00BF28D0">
        <w:rPr>
          <w:bCs/>
          <w:sz w:val="24"/>
        </w:rPr>
        <w:t>«Гастроэнтерология»</w:t>
      </w:r>
    </w:p>
    <w:p w:rsidR="00D91EDA" w:rsidRPr="00BF28D0" w:rsidRDefault="00D91EDA" w:rsidP="00D91EDA">
      <w:pPr>
        <w:jc w:val="center"/>
        <w:rPr>
          <w:sz w:val="24"/>
        </w:rPr>
      </w:pPr>
    </w:p>
    <w:p w:rsidR="00D91EDA" w:rsidRPr="00BF28D0" w:rsidRDefault="00D91EDA" w:rsidP="00D91EDA">
      <w:pPr>
        <w:autoSpaceDN w:val="0"/>
        <w:adjustRightInd w:val="0"/>
        <w:ind w:left="284"/>
        <w:rPr>
          <w:b/>
          <w:bCs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D91EDA" w:rsidRPr="002E2BA4" w:rsidTr="007919B6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spacing w:before="120" w:after="120"/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Индекс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spacing w:before="120" w:after="120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Наименование дисциплин (модулей), тем, элементов и т.д.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Б1.Б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БАЗОВАЯ ЧАСТЬ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Б1.Б1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ГАСТРОЭНТЕРОЛОГИЯ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Раздел 1.</w:t>
            </w:r>
          </w:p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«ТЕОРЕТИЧЕСКИЕ ОСНОВЫ КЛИНИЧЕСКОЙ ГАСТРОЭНТЕРОЛОГИИ»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sz w:val="24"/>
              </w:rPr>
              <w:t>Б1.Б1.1.1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Генетические основы патологии в клинической гастроэнтерологии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Место наследственной патологии в современной структуре заболеваемости и смертности населения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Предмет и задачи медицинской генетики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Молекулярные основы наследственности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Роль нуклеиновых кислот в хранении и передаче наследственной информации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мутациях и причинах, их вызывающих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Цитологические основы наследственности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Закономерности передачи наследственных признаков (генетический анализ)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Типы наследственной передачи: доминантный, рецессивный, сцепленный с полом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Главный комплекс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гистосовместимости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человека (HLA-система)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диагностики генетических маркеров заболеваний органов пищеварения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наследственных болезнях и наследственных предрасположениях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 наследственных болезней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Наследственные болезни в гастроэнтерологической клинике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Наследственные энзимопатии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HLA и болезни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лечения и профилактики наследственных болезней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t>Б1.Б1.1.2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Задачи и принципы организации медико-генетической службы в России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Взаимосвязь медико-генетических консультаций с другими медицинскими учреждениями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0F4AA6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Организация диагностики наследственных болезней.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Организация диагностики наследственных болезней.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Основы учения о реактивности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Учение о конституции и ее значение в патологии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Виды реактивности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t>Б1.Б1.1.3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Аллергическая реактивность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аллергии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Распространение аллергических заболеваний и причины их роста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Аллергены, классификация, свойства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Типы аллергических реакций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Аллергические реакции немедленной гиперчувствительности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Клетки-мишени аллергии и биологически-активные вещества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Понятие об истинных 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псевдо-аллергических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реакциях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Цитотоксические аллергические реакции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Реакции, обусловленные иммунными комплексами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Аллергические реакции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клеточно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– опосредованные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lastRenderedPageBreak/>
              <w:t>Б1.Б1.1.4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Иммунологические основы патологии в гастроэнтерологии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иммунитете и иммунной системе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Стволовые клетки, их функции; перспективы применения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Гуморальные факторы иммунитета, В – лимфоциты, типы иммуноглобулинов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Клеточные факторы иммунитета,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субпопуляции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Т-лимфоцитов и их функции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Цитокины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интерлейкины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>, их характеристика, перспективы применения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Оценка иммунного статуса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Иммунологические нарушения при заболеваниях органов пищеварения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t>Б1.Б1.1.5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Общие вопросы геронтологии и  гериатрии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Понятия «геронтология» и «гериатрия»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закономерности регуляции обмена веществ при старении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Возрастные особенности реактивности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действия лекарственных веществ в стареющем организме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Принципы медикаментозной терапии пожилых и старых людей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питания лиц пожилого и старческого возраста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Принципы направления пожилых и старых людей на курортное лечение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Раздел 2.</w:t>
            </w:r>
          </w:p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«МЕТОДЫ ИССЛЕДОВАНИЯ ОРГАНОВ ПИЩЕВАРЕНИЯ»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color w:val="000000"/>
                <w:sz w:val="22"/>
                <w:szCs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Значение врачебного обследования в диагностике гастроэнтерологических заболеваний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методы исследования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Анамнез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симптомы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Локальные симптомы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Осмотр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Перкуссия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Аускультация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Пальпация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Лабораторные методы исследования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Клинический анализ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Биохимический анализ крови при заболеваниях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Состояние функции внешней секреции поджелудочной железы по уровню активности ферментов крови (амилазы, липазы, трипсина, </w:t>
            </w:r>
            <w:proofErr w:type="spellStart"/>
            <w:r w:rsidRPr="002E2BA4">
              <w:rPr>
                <w:bCs/>
                <w:sz w:val="22"/>
                <w:szCs w:val="22"/>
              </w:rPr>
              <w:t>эластазы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1)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уровня ингибитора трипсина в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Биохимический анализ крови при заболеваниях печени и желчных путей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пигментного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фракций билирубина в сыворотке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исследования уровня ферментов (</w:t>
            </w:r>
            <w:proofErr w:type="spellStart"/>
            <w:r w:rsidRPr="002E2BA4">
              <w:rPr>
                <w:bCs/>
                <w:sz w:val="22"/>
                <w:szCs w:val="22"/>
              </w:rPr>
              <w:t>АлАТ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АсАТ</w:t>
            </w:r>
            <w:proofErr w:type="spellEnd"/>
            <w:r w:rsidRPr="002E2BA4">
              <w:rPr>
                <w:bCs/>
                <w:sz w:val="22"/>
                <w:szCs w:val="22"/>
              </w:rPr>
              <w:t>, ЛДГ, ЛАП, ХЭ, ГГТП, ЩФ, 5-нуклеотидазы)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белкового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Общий белок и белковые фракции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Липопротеиды сыворотки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Гликопротеиды сыворотки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тестов иммунитета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клеточного феномена спонтанного </w:t>
            </w:r>
            <w:proofErr w:type="spellStart"/>
            <w:r w:rsidRPr="002E2BA4">
              <w:rPr>
                <w:bCs/>
                <w:sz w:val="22"/>
                <w:szCs w:val="22"/>
              </w:rPr>
              <w:t>розеткообразования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реакции </w:t>
            </w:r>
            <w:proofErr w:type="spellStart"/>
            <w:r w:rsidRPr="002E2BA4">
              <w:rPr>
                <w:bCs/>
                <w:sz w:val="22"/>
                <w:szCs w:val="22"/>
              </w:rPr>
              <w:t>бласттрансформации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лимфоцитов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реакции торможения миграции лимфоцитов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гуморального иммунитета (классы иммуноглобулинов, реакции антигена с антителом, серологические тесты на вирусные гепатиты, 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аутоантител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Серологические методы определения </w:t>
            </w:r>
            <w:proofErr w:type="spellStart"/>
            <w:r w:rsidRPr="002E2BA4">
              <w:rPr>
                <w:bCs/>
                <w:sz w:val="22"/>
                <w:szCs w:val="22"/>
              </w:rPr>
              <w:t>Нр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(иммунологический, </w:t>
            </w:r>
            <w:r w:rsidRPr="002E2BA4">
              <w:rPr>
                <w:bCs/>
                <w:sz w:val="22"/>
                <w:szCs w:val="22"/>
              </w:rPr>
              <w:lastRenderedPageBreak/>
              <w:t>иммуноферментный)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липидного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общего содержания липидов в сыворотке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общего холестерина, свободного холестерина, его эфиров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содержания желчных кислот в сыворотке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углеводного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tabs>
                <w:tab w:val="left" w:pos="5085"/>
              </w:tabs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Проба с нагрузкой галактозой (проба Бауэра)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Исследование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поглотительно-выделительной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функции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обезвреживающей функции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Реакции связывания с </w:t>
            </w:r>
            <w:proofErr w:type="spellStart"/>
            <w:r w:rsidRPr="002E2BA4">
              <w:rPr>
                <w:bCs/>
                <w:sz w:val="22"/>
                <w:szCs w:val="22"/>
              </w:rPr>
              <w:t>глюкуроновой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кислотой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обмена микроэлементов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железа в сыворотке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меди в сыворотке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церулоплазмина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 сыворотке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Уровень электролитов в крови (</w:t>
            </w:r>
            <w:proofErr w:type="spellStart"/>
            <w:r w:rsidRPr="002E2BA4">
              <w:rPr>
                <w:bCs/>
                <w:sz w:val="22"/>
                <w:szCs w:val="22"/>
              </w:rPr>
              <w:t>K,Na,Cl,Ca,P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процессов </w:t>
            </w:r>
            <w:proofErr w:type="spellStart"/>
            <w:r w:rsidRPr="002E2BA4">
              <w:rPr>
                <w:bCs/>
                <w:sz w:val="22"/>
                <w:szCs w:val="22"/>
              </w:rPr>
              <w:t>гемокоагуляции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факторов свертывания крови (II, V,VI, VII, IX, X факторов)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антикоагулянтной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2E2BA4">
              <w:rPr>
                <w:bCs/>
                <w:sz w:val="22"/>
                <w:szCs w:val="22"/>
              </w:rPr>
              <w:t>фибринолитической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активности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количества тромбоцитов и динамических свойств тромбоцитов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</w:t>
            </w:r>
            <w:proofErr w:type="spellStart"/>
            <w:r w:rsidRPr="002E2BA4">
              <w:rPr>
                <w:bCs/>
                <w:sz w:val="22"/>
                <w:szCs w:val="22"/>
              </w:rPr>
              <w:t>порфиринового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обмена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уропорфирина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копропорфиринов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порфобилирубиногена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дельта-аминолевулиновой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альфа-фетопротеина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других </w:t>
            </w:r>
            <w:proofErr w:type="spellStart"/>
            <w:r w:rsidRPr="002E2BA4">
              <w:rPr>
                <w:bCs/>
                <w:sz w:val="22"/>
                <w:szCs w:val="22"/>
              </w:rPr>
              <w:t>онкомаркеров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функциональных свойств печени по синдромам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Синдром цитолиза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Синдром </w:t>
            </w:r>
            <w:proofErr w:type="spellStart"/>
            <w:r w:rsidRPr="002E2BA4">
              <w:rPr>
                <w:bCs/>
                <w:sz w:val="22"/>
                <w:szCs w:val="22"/>
              </w:rPr>
              <w:t>холестаза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Мезенхимально-воспалительный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ПЦР-диагностика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вирусных гепатитов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Фибро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-, </w:t>
            </w:r>
            <w:proofErr w:type="spellStart"/>
            <w:r w:rsidRPr="002E2BA4">
              <w:rPr>
                <w:bCs/>
                <w:sz w:val="22"/>
                <w:szCs w:val="22"/>
              </w:rPr>
              <w:t>акти-тест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2E2BA4">
              <w:rPr>
                <w:bCs/>
                <w:sz w:val="22"/>
                <w:szCs w:val="22"/>
              </w:rPr>
              <w:t>фиброМакс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 диагностике фиброза и </w:t>
            </w:r>
            <w:proofErr w:type="spellStart"/>
            <w:r w:rsidRPr="002E2BA4">
              <w:rPr>
                <w:bCs/>
                <w:sz w:val="22"/>
                <w:szCs w:val="22"/>
              </w:rPr>
              <w:t>некро-воспалительного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процесса в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Общий анализ мочи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 на сахар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 на амилазу и другие ферменты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 на желчные пигменты и уробилин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кала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Копрограмма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Анализ кала на скрытую кровь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стеркобилина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состояния функции внешней секреции поджелудочной железы по данным </w:t>
            </w:r>
            <w:proofErr w:type="spellStart"/>
            <w:r w:rsidRPr="002E2BA4">
              <w:rPr>
                <w:bCs/>
                <w:sz w:val="22"/>
                <w:szCs w:val="22"/>
              </w:rPr>
              <w:t>копрологического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исследования и уровня </w:t>
            </w:r>
            <w:proofErr w:type="spellStart"/>
            <w:r w:rsidRPr="002E2BA4">
              <w:rPr>
                <w:bCs/>
                <w:sz w:val="22"/>
                <w:szCs w:val="22"/>
              </w:rPr>
              <w:t>эластазы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1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всасывания в тонкой кишке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Копрограмма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Тесты для оценки всасывания пищевых </w:t>
            </w:r>
            <w:proofErr w:type="spellStart"/>
            <w:r w:rsidRPr="002E2BA4">
              <w:rPr>
                <w:bCs/>
                <w:sz w:val="22"/>
                <w:szCs w:val="22"/>
              </w:rPr>
              <w:t>нутриентов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(белков, жиров, углеводов, витаминов, микроэлементов)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2E2BA4">
              <w:rPr>
                <w:bCs/>
                <w:sz w:val="22"/>
                <w:szCs w:val="22"/>
              </w:rPr>
              <w:t>дисахаридаз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 </w:t>
            </w:r>
            <w:proofErr w:type="spellStart"/>
            <w:r w:rsidRPr="002E2BA4">
              <w:rPr>
                <w:bCs/>
                <w:sz w:val="22"/>
                <w:szCs w:val="22"/>
              </w:rPr>
              <w:t>биоптатах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тонкой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Дыхательные тесты (водородный, с определением С14)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Определения проницаемости кишечного барьера иммуноферментным методом при нагрузке овальбумином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микрофлоры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Посев кала на </w:t>
            </w:r>
            <w:proofErr w:type="spellStart"/>
            <w:r w:rsidRPr="002E2BA4">
              <w:rPr>
                <w:bCs/>
                <w:sz w:val="22"/>
                <w:szCs w:val="22"/>
              </w:rPr>
              <w:t>дисбактериоз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Б1.Б1.2.2.67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Посев содержимого и </w:t>
            </w:r>
            <w:proofErr w:type="spellStart"/>
            <w:r w:rsidRPr="002E2BA4">
              <w:rPr>
                <w:bCs/>
                <w:sz w:val="22"/>
                <w:szCs w:val="22"/>
              </w:rPr>
              <w:t>биопсийного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материала из тонкой и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Газожидкостная хроматография (</w:t>
            </w:r>
            <w:proofErr w:type="spellStart"/>
            <w:r w:rsidRPr="002E2BA4">
              <w:rPr>
                <w:bCs/>
                <w:sz w:val="22"/>
                <w:szCs w:val="22"/>
              </w:rPr>
              <w:t>метаболитный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паспорт кишечной микрофлоры)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ПЦР-диагностика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Нelicobacter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рylori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Методы исследования гастроинтестинальных гормонов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Методы исследования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Методы зондового исследования и </w:t>
            </w:r>
            <w:proofErr w:type="spellStart"/>
            <w:r w:rsidRPr="002E2BA4">
              <w:rPr>
                <w:bCs/>
                <w:sz w:val="22"/>
                <w:szCs w:val="22"/>
              </w:rPr>
              <w:t>рН-метрия</w:t>
            </w:r>
            <w:proofErr w:type="spellEnd"/>
            <w:r w:rsidRPr="002E2BA4">
              <w:rPr>
                <w:bCs/>
                <w:sz w:val="22"/>
                <w:szCs w:val="22"/>
              </w:rPr>
              <w:t>: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Слабой и средней силы стимуляторов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Субмаксимальной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стимуляции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Простого </w:t>
            </w:r>
            <w:proofErr w:type="spellStart"/>
            <w:r w:rsidRPr="002E2BA4">
              <w:rPr>
                <w:bCs/>
                <w:sz w:val="22"/>
                <w:szCs w:val="22"/>
              </w:rPr>
              <w:t>гистаминового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Метода </w:t>
            </w:r>
            <w:proofErr w:type="spellStart"/>
            <w:r w:rsidRPr="002E2BA4">
              <w:rPr>
                <w:bCs/>
                <w:sz w:val="22"/>
                <w:szCs w:val="22"/>
              </w:rPr>
              <w:t>Лямблена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Двойного </w:t>
            </w:r>
            <w:proofErr w:type="spellStart"/>
            <w:r w:rsidRPr="002E2BA4">
              <w:rPr>
                <w:bCs/>
                <w:sz w:val="22"/>
                <w:szCs w:val="22"/>
              </w:rPr>
              <w:t>гистаминового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Двойного </w:t>
            </w:r>
            <w:proofErr w:type="spellStart"/>
            <w:r w:rsidRPr="002E2BA4">
              <w:rPr>
                <w:bCs/>
                <w:sz w:val="22"/>
                <w:szCs w:val="22"/>
              </w:rPr>
              <w:t>инсулино-гистаминового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Максимальной стимуляции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Максимального </w:t>
            </w:r>
            <w:proofErr w:type="spellStart"/>
            <w:r w:rsidRPr="002E2BA4">
              <w:rPr>
                <w:bCs/>
                <w:sz w:val="22"/>
                <w:szCs w:val="22"/>
              </w:rPr>
              <w:t>гистаминового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Максимального инсулинового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Критерии выбора метода зондового исследования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клинических показателей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Понятие о часовом напряжении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Кислотность желудочного содержимого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Дебит соляной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Кислый и щелочной компоненты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Методы определения пепсина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Гастромукопротеины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желудочного сока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белков желудочного сока методом электрофореза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содержимого желудка натощак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показателей базальной секреции (БАО)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секреторной реакции желудка на пищевые раздражители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секреторной реакции желудка на </w:t>
            </w:r>
            <w:proofErr w:type="spellStart"/>
            <w:r w:rsidRPr="002E2BA4">
              <w:rPr>
                <w:bCs/>
                <w:sz w:val="22"/>
                <w:szCs w:val="22"/>
              </w:rPr>
              <w:t>субмаксимальную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стимуляцию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Секреторная реакция желудка на максимальную стимуляцию (МАО)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Типологические особенности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Беззондовые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методы исследования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Исследование </w:t>
            </w:r>
            <w:proofErr w:type="spellStart"/>
            <w:r w:rsidRPr="002E2BA4">
              <w:rPr>
                <w:bCs/>
                <w:sz w:val="22"/>
                <w:szCs w:val="22"/>
              </w:rPr>
              <w:t>уропепсина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 моче и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Методы исследования экскреторной функции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Хромоскопия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Радиоизотопная диагностика экскреторной функции желудка (</w:t>
            </w:r>
            <w:proofErr w:type="spellStart"/>
            <w:r w:rsidRPr="002E2BA4">
              <w:rPr>
                <w:bCs/>
                <w:sz w:val="22"/>
                <w:szCs w:val="22"/>
              </w:rPr>
              <w:t>сцинтиграфия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желудка)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микрофлоры содержимого желудка (бактериологический метод)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Методы исследования дуоденального содержимого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классического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фракционного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хроматического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результатов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Времени выделения желчи, объема, удельного веса, </w:t>
            </w:r>
            <w:proofErr w:type="spellStart"/>
            <w:r w:rsidRPr="002E2BA4">
              <w:rPr>
                <w:bCs/>
                <w:sz w:val="22"/>
                <w:szCs w:val="22"/>
              </w:rPr>
              <w:t>рН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Микроскопии желчи (цитологическое исследование)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Бактериологического и паразитарного исследования желчи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Биохимии желчи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Липидного комплекса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Желчных кислот, холестерина, </w:t>
            </w:r>
            <w:proofErr w:type="spellStart"/>
            <w:r w:rsidRPr="002E2BA4">
              <w:rPr>
                <w:bCs/>
                <w:sz w:val="22"/>
                <w:szCs w:val="22"/>
              </w:rPr>
              <w:t>фосфолипидов</w:t>
            </w:r>
            <w:proofErr w:type="spellEnd"/>
            <w:r w:rsidRPr="002E2BA4">
              <w:rPr>
                <w:bCs/>
                <w:sz w:val="22"/>
                <w:szCs w:val="22"/>
              </w:rPr>
              <w:t>, билирубина, холатохолестеринового коэффициента, С - реактивного белка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двойного зонда, 3-х канального зонда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Определение ферментов в дуоденальном содержимом (трипсина, химотрипсина, липазы, амилазы, </w:t>
            </w:r>
            <w:proofErr w:type="spellStart"/>
            <w:r w:rsidRPr="002E2BA4">
              <w:rPr>
                <w:bCs/>
                <w:sz w:val="22"/>
                <w:szCs w:val="22"/>
              </w:rPr>
              <w:t>коллагеназы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эластазы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др.)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внешнесекреторной функции поджелудочной железы по уровню содержания ферментов в дуоденальном содержимом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внешнесекреторной функции поджелудочной железы по уровню бикарбонатов, белка, и электролитов в дуоденальном содержимом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состояния полостного пищеварения по уровню ферментов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Инструментальные и аппаратные методы исследования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Рентгенологические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Рентгенотомография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Рентгеноангиография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Дуоденография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релаксационная </w:t>
            </w:r>
            <w:proofErr w:type="spellStart"/>
            <w:r w:rsidRPr="002E2BA4">
              <w:rPr>
                <w:bCs/>
                <w:sz w:val="22"/>
                <w:szCs w:val="22"/>
              </w:rPr>
              <w:t>дуоденография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tabs>
                <w:tab w:val="left" w:pos="2265"/>
              </w:tabs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Ирригоскопия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Эндоскопические методы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Эзофагогастродуоденоскопия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Панкреатохолангиоскопия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Эндоскопическая ретроградная </w:t>
            </w:r>
            <w:proofErr w:type="spellStart"/>
            <w:r w:rsidRPr="002E2BA4">
              <w:rPr>
                <w:bCs/>
                <w:sz w:val="22"/>
                <w:szCs w:val="22"/>
              </w:rPr>
              <w:t>панкреатохолангиография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Эндоскопическая </w:t>
            </w:r>
            <w:proofErr w:type="spellStart"/>
            <w:r w:rsidRPr="002E2BA4">
              <w:rPr>
                <w:bCs/>
                <w:sz w:val="22"/>
                <w:szCs w:val="22"/>
              </w:rPr>
              <w:t>ультросонография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Колоноскопия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сигмоскопия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Ректороманоскопия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Лапароскопия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Радиоизотопные методы (</w:t>
            </w:r>
            <w:proofErr w:type="spellStart"/>
            <w:r w:rsidRPr="002E2BA4">
              <w:rPr>
                <w:bCs/>
                <w:sz w:val="22"/>
                <w:szCs w:val="22"/>
              </w:rPr>
              <w:t>сцинтиграфические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методы)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Гепатобилисцинтиграфия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сцинтиграфия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Гастродуоденосцинтиграфия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Радиоизотопное исследование моторной функции тонкой и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Компьютерная томография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Ультразвуковое исследование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Электрогастрография, </w:t>
            </w:r>
            <w:proofErr w:type="spellStart"/>
            <w:r w:rsidRPr="002E2BA4">
              <w:rPr>
                <w:bCs/>
                <w:sz w:val="22"/>
                <w:szCs w:val="22"/>
              </w:rPr>
              <w:t>баллонно-кимография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рН-метрия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пищевода, желудка и 12пк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Уреазный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дыхательный тест, </w:t>
            </w:r>
            <w:proofErr w:type="spellStart"/>
            <w:r w:rsidRPr="002E2BA4">
              <w:rPr>
                <w:bCs/>
                <w:sz w:val="22"/>
                <w:szCs w:val="22"/>
              </w:rPr>
              <w:t>хелик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- тест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Уреазный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тест в </w:t>
            </w:r>
            <w:proofErr w:type="spellStart"/>
            <w:r w:rsidRPr="002E2BA4">
              <w:rPr>
                <w:bCs/>
                <w:sz w:val="22"/>
                <w:szCs w:val="22"/>
              </w:rPr>
              <w:t>биоптатах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СО желудка и 12 п.к., </w:t>
            </w:r>
            <w:proofErr w:type="spellStart"/>
            <w:r w:rsidRPr="002E2BA4">
              <w:rPr>
                <w:bCs/>
                <w:sz w:val="22"/>
                <w:szCs w:val="22"/>
              </w:rPr>
              <w:t>хелик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- тест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Дыхательные тесты (водородный, С 13 углеродный)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Пункционная биопсия печени, биопсия печени и поджелудочной железы под контролем УЗИ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Морфологические методы исследования (гистологический, </w:t>
            </w:r>
            <w:proofErr w:type="spellStart"/>
            <w:r w:rsidRPr="002E2BA4">
              <w:rPr>
                <w:bCs/>
                <w:sz w:val="22"/>
                <w:szCs w:val="22"/>
              </w:rPr>
              <w:t>иммуногистохимический</w:t>
            </w:r>
            <w:proofErr w:type="spellEnd"/>
            <w:r w:rsidRPr="002E2BA4">
              <w:rPr>
                <w:bCs/>
                <w:sz w:val="22"/>
                <w:szCs w:val="22"/>
              </w:rPr>
              <w:t>, морфометрия)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Цитологические методы исследования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Допплер</w:t>
            </w:r>
            <w:proofErr w:type="spellEnd"/>
            <w:r w:rsidRPr="002E2BA4">
              <w:rPr>
                <w:bCs/>
                <w:sz w:val="22"/>
                <w:szCs w:val="22"/>
              </w:rPr>
              <w:t>- исследование сосудов печени и брюшной полости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Эластометрия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печени с помощью аппарата </w:t>
            </w:r>
            <w:proofErr w:type="spellStart"/>
            <w:r w:rsidRPr="002E2BA4">
              <w:rPr>
                <w:bCs/>
                <w:sz w:val="22"/>
                <w:szCs w:val="22"/>
              </w:rPr>
              <w:t>фиброскан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Видеокапсула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Манометрический метод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Ионо-манометрический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метод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Ядерно-магнитный резонанс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Хирургические методы (лапароскопия, лапаротомия, операционная </w:t>
            </w:r>
            <w:proofErr w:type="spellStart"/>
            <w:r w:rsidRPr="002E2BA4">
              <w:rPr>
                <w:bCs/>
                <w:sz w:val="22"/>
                <w:szCs w:val="22"/>
              </w:rPr>
              <w:t>холецистохолангиография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Клиническая биохимия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Основные особенности метаболических процессов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Физико-химические свойства белков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Метаболизм аминокислот и обновление белка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Функции и метаболизм липидов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Липиды крови как факторы риска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Свойства простых и сложных углеводов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Метаболизм и функции углеводов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Физиологические свойства и функции пищевых волокон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Энергетический обмен и потребность в энергии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Авитаминозы и гиповитаминозы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Минералы и регуляция биохимический реакций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Телемедицина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 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Предмет и задачи 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История 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Основные направления 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Телемедицинские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консультации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rStyle w:val="mw-headline"/>
                <w:bCs/>
                <w:sz w:val="22"/>
                <w:szCs w:val="22"/>
              </w:rPr>
              <w:t xml:space="preserve">Отложенные </w:t>
            </w:r>
            <w:proofErr w:type="spellStart"/>
            <w:r w:rsidRPr="00D91EDA">
              <w:rPr>
                <w:rStyle w:val="mw-headline"/>
                <w:bCs/>
                <w:sz w:val="22"/>
                <w:szCs w:val="22"/>
              </w:rPr>
              <w:t>телеконсультации</w:t>
            </w:r>
            <w:proofErr w:type="spellEnd"/>
            <w:r w:rsidRPr="00D91EDA">
              <w:rPr>
                <w:rStyle w:val="mw-headline"/>
                <w:bCs/>
                <w:sz w:val="22"/>
                <w:szCs w:val="22"/>
              </w:rPr>
              <w:t xml:space="preserve"> </w:t>
            </w:r>
            <w:r w:rsidRPr="00D91EDA">
              <w:rPr>
                <w:bCs/>
                <w:sz w:val="22"/>
                <w:szCs w:val="22"/>
              </w:rPr>
              <w:t>(режим электронной почты)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Режим реального времени (</w:t>
            </w:r>
            <w:proofErr w:type="spellStart"/>
            <w:r w:rsidRPr="00D91EDA">
              <w:rPr>
                <w:bCs/>
                <w:sz w:val="22"/>
                <w:szCs w:val="22"/>
              </w:rPr>
              <w:t>on-line</w:t>
            </w:r>
            <w:proofErr w:type="spellEnd"/>
            <w:r w:rsidRPr="00D91EDA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Плановые и экстренные </w:t>
            </w:r>
            <w:proofErr w:type="spellStart"/>
            <w:r w:rsidRPr="00D91EDA">
              <w:rPr>
                <w:bCs/>
                <w:sz w:val="22"/>
                <w:szCs w:val="22"/>
              </w:rPr>
              <w:t>видеоконсультации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D91EDA">
              <w:rPr>
                <w:bCs/>
                <w:sz w:val="22"/>
                <w:szCs w:val="22"/>
              </w:rPr>
              <w:t>видеоконсилиумы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  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Многоточечный режим (консилиумом врачей из разных медицинских центров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Режим по цифровым телефонным линиям ISDN и по IP-сетям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Телеобучение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rStyle w:val="mw-headline"/>
                <w:bCs/>
                <w:sz w:val="22"/>
                <w:szCs w:val="22"/>
              </w:rPr>
              <w:t>Трансляция хирургических операций</w:t>
            </w:r>
            <w:r w:rsidRPr="00D91EDA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D91EDA">
              <w:rPr>
                <w:bCs/>
                <w:sz w:val="22"/>
                <w:szCs w:val="22"/>
              </w:rPr>
              <w:t>«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теленаставничество</w:t>
            </w:r>
            <w:proofErr w:type="spellEnd"/>
            <w:r w:rsidRPr="00D91EDA">
              <w:rPr>
                <w:bCs/>
                <w:sz w:val="22"/>
                <w:szCs w:val="22"/>
              </w:rPr>
              <w:t>»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Проведение 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телемедицинских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лекций, </w:t>
            </w:r>
            <w:proofErr w:type="spellStart"/>
            <w:r w:rsidRPr="00D91EDA">
              <w:rPr>
                <w:bCs/>
                <w:sz w:val="22"/>
                <w:szCs w:val="22"/>
              </w:rPr>
              <w:t>видеосеминаров</w:t>
            </w:r>
            <w:proofErr w:type="spellEnd"/>
            <w:r w:rsidRPr="00D91EDA">
              <w:rPr>
                <w:bCs/>
                <w:sz w:val="22"/>
                <w:szCs w:val="22"/>
              </w:rPr>
              <w:t>, конференций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Многоточечный режим (лекция может быть прочитана сразу для слушателей из нескольких регионов)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Локальный режим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Телемедицинские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системы динамического наблюдения 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На промышленных объектах для контроля состояния здоровья работников (например, операторов на атомных электростанциях)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«Домашняя 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телемедицина</w:t>
            </w:r>
            <w:proofErr w:type="spellEnd"/>
            <w:r w:rsidRPr="00D91EDA">
              <w:rPr>
                <w:bCs/>
                <w:sz w:val="22"/>
                <w:szCs w:val="22"/>
              </w:rPr>
              <w:t>»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Мобильные 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телемедицинские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комплексы (переносные, на базе </w:t>
            </w:r>
            <w:proofErr w:type="spellStart"/>
            <w:r w:rsidRPr="00D91EDA">
              <w:rPr>
                <w:bCs/>
                <w:sz w:val="22"/>
                <w:szCs w:val="22"/>
              </w:rPr>
              <w:t>реанимобиля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и т.д.) для работы на местах аварий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Перспективы развития 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Телехирургия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Дистанционное обследование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Дистанционное проведения патогистологического или </w:t>
            </w:r>
            <w:proofErr w:type="spellStart"/>
            <w:r w:rsidRPr="00D91EDA">
              <w:rPr>
                <w:bCs/>
                <w:sz w:val="22"/>
                <w:szCs w:val="22"/>
              </w:rPr>
              <w:t>патоцитологического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исследований в полном объеме (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телеморфология</w:t>
            </w:r>
            <w:proofErr w:type="spellEnd"/>
            <w:r w:rsidRPr="00D91EDA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Миниатюризация контрольно-измерительных средств, внедрение </w:t>
            </w:r>
            <w:proofErr w:type="spellStart"/>
            <w:r w:rsidRPr="00D91EDA">
              <w:rPr>
                <w:bCs/>
                <w:sz w:val="22"/>
                <w:szCs w:val="22"/>
              </w:rPr>
              <w:t>смарт-технологий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, робототехники, новейших достижений информатики, прикладных </w:t>
            </w:r>
            <w:proofErr w:type="spellStart"/>
            <w:r w:rsidRPr="00D91EDA">
              <w:rPr>
                <w:bCs/>
                <w:sz w:val="22"/>
                <w:szCs w:val="22"/>
              </w:rPr>
              <w:t>аспетов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91EDA">
              <w:rPr>
                <w:bCs/>
                <w:sz w:val="22"/>
                <w:szCs w:val="22"/>
              </w:rPr>
              <w:t>нанотехнологии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Развитие региональных </w:t>
            </w:r>
            <w:proofErr w:type="spellStart"/>
            <w:r w:rsidRPr="00D91EDA">
              <w:rPr>
                <w:bCs/>
                <w:sz w:val="22"/>
                <w:szCs w:val="22"/>
              </w:rPr>
              <w:t>телемедицинских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сетей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Телемедицина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и конфиденциальность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Необходимость создания информационных стандартов в </w:t>
            </w:r>
            <w:proofErr w:type="spellStart"/>
            <w:r w:rsidRPr="00D91EDA">
              <w:rPr>
                <w:bCs/>
                <w:sz w:val="22"/>
                <w:szCs w:val="22"/>
              </w:rPr>
              <w:t>темедицине</w:t>
            </w:r>
            <w:proofErr w:type="spellEnd"/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br w:type="page"/>
              <w:t xml:space="preserve">Раздел  3.  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«БОЛЕЗНИ ПИЩЕВОДА»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Топографическая анатомия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Строение стенок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Кровоснабжение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Иннервация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Лимфатическая система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Фиксация пищевода в пищеводном отверстии диафрагмы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Анатомия пищеводного отверстия диафрагмы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Физиология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Участие пищевода в акте глотания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Замыкательный механизм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lastRenderedPageBreak/>
              <w:t>Б1.Б1.3.2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Функциональные расстройства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Этиология </w:t>
            </w:r>
            <w:proofErr w:type="spellStart"/>
            <w:r w:rsidRPr="002E2BA4">
              <w:rPr>
                <w:bCs/>
                <w:sz w:val="22"/>
                <w:szCs w:val="22"/>
              </w:rPr>
              <w:t>дискинезий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Гиперкинетическая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форма (первичная, вторичная)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Гипокинетическая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форма (гипотония, атония, парез, паралич, </w:t>
            </w:r>
            <w:proofErr w:type="spellStart"/>
            <w:r w:rsidRPr="002E2BA4">
              <w:rPr>
                <w:bCs/>
                <w:sz w:val="22"/>
                <w:szCs w:val="22"/>
              </w:rPr>
              <w:t>халазия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кардии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Нарушение функции сфинктеров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Гипотония нижнего сфинктера пищевода –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кардиоэзофагеальная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недостаточность (</w:t>
            </w:r>
            <w:proofErr w:type="spellStart"/>
            <w:r w:rsidRPr="002E2BA4">
              <w:rPr>
                <w:bCs/>
                <w:sz w:val="22"/>
                <w:szCs w:val="22"/>
              </w:rPr>
              <w:t>халазия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кардии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Дифференциальная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Гастроэзофагеальная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91EDA">
              <w:rPr>
                <w:bCs/>
                <w:sz w:val="22"/>
                <w:szCs w:val="22"/>
              </w:rPr>
              <w:t>рефлюксная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болезнь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Понятие о ГЭРБ и НЭРБ, классификации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Внепищеводные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проявления ГЭРБ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Орофарингеальный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Отоларингологический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Кардиалный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Бронхолегочный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Анемический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Другие синдромы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клинического течения в пожилом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Пищевод </w:t>
            </w:r>
            <w:proofErr w:type="spellStart"/>
            <w:r w:rsidRPr="002E2BA4">
              <w:rPr>
                <w:bCs/>
                <w:sz w:val="22"/>
                <w:szCs w:val="22"/>
              </w:rPr>
              <w:t>Баррета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Диагноз,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Грыжи пищеводного отверстия диафрагмы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Механизмы развития ГПОД: аксиальных, </w:t>
            </w:r>
            <w:proofErr w:type="spellStart"/>
            <w:r w:rsidRPr="002E2BA4">
              <w:rPr>
                <w:bCs/>
                <w:sz w:val="22"/>
                <w:szCs w:val="22"/>
              </w:rPr>
              <w:t>параэзофагеальных</w:t>
            </w:r>
            <w:proofErr w:type="spellEnd"/>
            <w:r w:rsidRPr="002E2BA4">
              <w:rPr>
                <w:bCs/>
                <w:sz w:val="22"/>
                <w:szCs w:val="22"/>
              </w:rPr>
              <w:t>, короткого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клинические «маски»,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Лечение, показания к оперативному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Острые 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Б1.Б1.3.4.5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Диагноз,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Лечение: диетотерапия, 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Профилактика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Ведение больных в амбулаторных условиях, показания к госпитализации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Хронические 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Клинико-морфологическая картина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Лечение: диетотерапия, лекарственная терапия, </w:t>
            </w:r>
            <w:proofErr w:type="spellStart"/>
            <w:r w:rsidRPr="002E2BA4">
              <w:rPr>
                <w:bCs/>
                <w:sz w:val="22"/>
                <w:szCs w:val="22"/>
              </w:rPr>
              <w:t>фитотерапия</w:t>
            </w:r>
            <w:proofErr w:type="spellEnd"/>
            <w:r w:rsidRPr="002E2BA4">
              <w:rPr>
                <w:bCs/>
                <w:sz w:val="22"/>
                <w:szCs w:val="22"/>
              </w:rPr>
              <w:t>, 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Рефлюкс-эзофагит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Клинические формы: латентная, </w:t>
            </w:r>
            <w:proofErr w:type="spellStart"/>
            <w:r w:rsidRPr="002E2BA4">
              <w:rPr>
                <w:bCs/>
                <w:sz w:val="22"/>
                <w:szCs w:val="22"/>
              </w:rPr>
              <w:t>альгическая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диспептичесакя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кардиалгическая</w:t>
            </w:r>
            <w:proofErr w:type="spellEnd"/>
            <w:r w:rsidRPr="002E2BA4">
              <w:rPr>
                <w:bCs/>
                <w:sz w:val="22"/>
                <w:szCs w:val="22"/>
              </w:rPr>
              <w:t>, анемическая и другие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Лечение: диетотерапия, лекарственная терапия, 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Ведение больных в амбулаторных условиях, показания к госпитализации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Пептическая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язва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Патанатомические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признаки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Клиника, клинические формы: болевая, диспепсическая, </w:t>
            </w:r>
            <w:proofErr w:type="spellStart"/>
            <w:r w:rsidRPr="002E2BA4">
              <w:rPr>
                <w:bCs/>
                <w:sz w:val="22"/>
                <w:szCs w:val="22"/>
              </w:rPr>
              <w:t>псевдокоронарная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геморрагическая, </w:t>
            </w:r>
            <w:proofErr w:type="spellStart"/>
            <w:r w:rsidRPr="002E2BA4">
              <w:rPr>
                <w:bCs/>
                <w:sz w:val="22"/>
                <w:szCs w:val="22"/>
              </w:rPr>
              <w:t>дисфагическая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Осложнения, течение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Эндоскопическая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рН-метрия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Эндоскопическое местное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Лазеротерапия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lastRenderedPageBreak/>
              <w:t>Б1.Б1.3.6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Дивертикулы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Распространение,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в зависимости от локализации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Клиника глоточно-пищеводных, </w:t>
            </w:r>
            <w:proofErr w:type="spellStart"/>
            <w:r w:rsidRPr="002E2BA4">
              <w:rPr>
                <w:bCs/>
                <w:sz w:val="22"/>
                <w:szCs w:val="22"/>
              </w:rPr>
              <w:t>ценкеровских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дивертикулов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Клиника </w:t>
            </w:r>
            <w:proofErr w:type="spellStart"/>
            <w:r w:rsidRPr="002E2BA4">
              <w:rPr>
                <w:bCs/>
                <w:sz w:val="22"/>
                <w:szCs w:val="22"/>
              </w:rPr>
              <w:t>бифуркационных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дивертикулов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Клиника </w:t>
            </w:r>
            <w:proofErr w:type="spellStart"/>
            <w:r w:rsidRPr="002E2BA4">
              <w:rPr>
                <w:bCs/>
                <w:sz w:val="22"/>
                <w:szCs w:val="22"/>
              </w:rPr>
              <w:t>эпифренальных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дивертикулов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Ахалазия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91EDA">
              <w:rPr>
                <w:bCs/>
                <w:sz w:val="22"/>
                <w:szCs w:val="22"/>
              </w:rPr>
              <w:t>кардии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Терминология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Патологическая анатомия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варианты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Кардиодилатация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эндоскопическая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кардиодилатация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Стенозы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Специфические поражения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Аллергические поражения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Туберкулез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Распространенность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Патологоанатомические формы: язвенная, </w:t>
            </w:r>
            <w:proofErr w:type="spellStart"/>
            <w:r w:rsidRPr="002E2BA4">
              <w:rPr>
                <w:bCs/>
                <w:sz w:val="22"/>
                <w:szCs w:val="22"/>
              </w:rPr>
              <w:t>склерозирующая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гранулематозная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Б1.Б1.3.9.14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Сифилис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распространения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Патологоанатомические формы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Микозы пищевода: кандидамикоз, актиномикоз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Склеродермия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Патологическая анатомия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rPr>
          <w:trHeight w:val="113"/>
        </w:trPr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Раздел  4.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«БОЛЕЗНИ ЖЕЛУДКА И ДВЕНАДЦАТИПЕРСТНОЙ КИШКИ»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  <w:lang w:val="en-US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желудка и двенадцатиперстной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Строение стенки желудка и двенадцатиперстной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Кровоснабжение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  <w:lang w:val="en-US"/>
              </w:rPr>
            </w:pPr>
            <w:r w:rsidRPr="002E2BA4">
              <w:rPr>
                <w:color w:val="000000"/>
                <w:sz w:val="22"/>
                <w:szCs w:val="22"/>
              </w:rPr>
              <w:t>Б1.Б1.4.1.3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Иннервация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  <w:lang w:val="en-US"/>
              </w:rPr>
            </w:pPr>
            <w:r w:rsidRPr="002E2BA4">
              <w:rPr>
                <w:color w:val="000000"/>
                <w:sz w:val="22"/>
                <w:szCs w:val="22"/>
              </w:rPr>
              <w:t>Б1.Б1.4.1.4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Лимфообращение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  <w:lang w:val="en-US"/>
              </w:rPr>
            </w:pPr>
            <w:r w:rsidRPr="002E2BA4">
              <w:rPr>
                <w:color w:val="000000"/>
                <w:sz w:val="22"/>
                <w:szCs w:val="22"/>
              </w:rPr>
              <w:t>Б1.Б1.4.1.5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Секреторная функция желудка (механизм желудочной секреции)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Пищеварительные гормоны в регуляции желудочной секреции (</w:t>
            </w:r>
            <w:proofErr w:type="spellStart"/>
            <w:r w:rsidRPr="002E2BA4">
              <w:rPr>
                <w:bCs/>
                <w:sz w:val="22"/>
                <w:szCs w:val="22"/>
              </w:rPr>
              <w:t>гастрин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гистамин, </w:t>
            </w:r>
            <w:proofErr w:type="spellStart"/>
            <w:r w:rsidRPr="002E2BA4">
              <w:rPr>
                <w:bCs/>
                <w:sz w:val="22"/>
                <w:szCs w:val="22"/>
              </w:rPr>
              <w:t>серотонин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др.)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Типы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Экскреторная функция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Роль желудка в кроветворении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Секреторная функция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Гормональная функция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Роль желудка и двенадцатиперстной кишки в пищеварении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Всасывательная функция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Моторно-эвакуаторная функция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Механизмы регуляции моторно-эвакуаторной функции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Функциональные расстройства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Классификация, Римские критерии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 происхождению (первичные, вторичные)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 типу нарушения (</w:t>
            </w:r>
            <w:proofErr w:type="spellStart"/>
            <w:r w:rsidRPr="002E2BA4">
              <w:rPr>
                <w:bCs/>
                <w:sz w:val="22"/>
                <w:szCs w:val="22"/>
              </w:rPr>
              <w:t>гиперстенические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нормостенические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гипостенические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>, астенические)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 форме (болевые, диспепсические, смешанные)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Нарушения в питании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внутренних органов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Профвредности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Нервно-эмоциональные перенапряжения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функциональной диспепсии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Язвенноподобный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вариант диспепсии (синдром боли в </w:t>
            </w:r>
            <w:proofErr w:type="spellStart"/>
            <w:r w:rsidRPr="002E2BA4">
              <w:rPr>
                <w:bCs/>
                <w:sz w:val="22"/>
                <w:szCs w:val="22"/>
              </w:rPr>
              <w:t>эпигастральной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области)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Дискинетический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вариант диспепсии (</w:t>
            </w:r>
            <w:proofErr w:type="spellStart"/>
            <w:r w:rsidRPr="002E2BA4">
              <w:rPr>
                <w:bCs/>
                <w:sz w:val="22"/>
                <w:szCs w:val="22"/>
              </w:rPr>
              <w:t>постпрандиальный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дистресс-синдром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Неспецифический вариант диспепсии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Отдельные формы функциональных расстройств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Кардиоспазм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Пилороспазм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Острое расширение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Аэрофагия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Привычная рвота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Физиотерапевтическое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Психотерапевтическое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Острые гастриты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Лечение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Хронические гастриты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Общие вопросы и классификация. Сиднейская система, </w:t>
            </w:r>
            <w:proofErr w:type="spellStart"/>
            <w:r w:rsidRPr="002E2BA4">
              <w:rPr>
                <w:bCs/>
                <w:sz w:val="22"/>
                <w:szCs w:val="22"/>
              </w:rPr>
              <w:t>Хьюстонская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Этиология и патогенез, роль </w:t>
            </w:r>
            <w:proofErr w:type="spellStart"/>
            <w:r w:rsidRPr="002E2BA4">
              <w:rPr>
                <w:bCs/>
                <w:sz w:val="22"/>
                <w:szCs w:val="22"/>
              </w:rPr>
              <w:t>Нр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хронического гастрита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Атрофического </w:t>
            </w:r>
            <w:proofErr w:type="spellStart"/>
            <w:r w:rsidRPr="002E2BA4">
              <w:rPr>
                <w:bCs/>
                <w:sz w:val="22"/>
                <w:szCs w:val="22"/>
              </w:rPr>
              <w:t>фундального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Аутоиммунного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Антрального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ассоциированного с </w:t>
            </w:r>
            <w:proofErr w:type="spellStart"/>
            <w:r w:rsidRPr="002E2BA4">
              <w:rPr>
                <w:bCs/>
                <w:sz w:val="22"/>
                <w:szCs w:val="22"/>
              </w:rPr>
              <w:t>Нр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Рефлюкс-гастрита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Особые формы гастрита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Гранулематозный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Лимфоцитарный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Инфекционный гастрит (не связанный с </w:t>
            </w:r>
            <w:proofErr w:type="spellStart"/>
            <w:r w:rsidRPr="002E2BA4">
              <w:rPr>
                <w:bCs/>
                <w:sz w:val="22"/>
                <w:szCs w:val="22"/>
              </w:rPr>
              <w:t>Нр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Эозинофильный (аллергический)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Геморрагический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Гигантский гипертрофический гастрит (болезнь </w:t>
            </w:r>
            <w:proofErr w:type="spellStart"/>
            <w:r w:rsidRPr="002E2BA4">
              <w:rPr>
                <w:bCs/>
                <w:sz w:val="22"/>
                <w:szCs w:val="22"/>
              </w:rPr>
              <w:t>Менетрие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Медикаментозное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Фитотерапия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Язвенная болезнь с локализацией процесса в желудке двенадцатиперстной кишке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Предъязвенное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состояние – хронический гастродуоденит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Этиология, патогенез, роль </w:t>
            </w:r>
            <w:proofErr w:type="spellStart"/>
            <w:r w:rsidRPr="002E2BA4">
              <w:rPr>
                <w:bCs/>
                <w:sz w:val="22"/>
                <w:szCs w:val="22"/>
              </w:rPr>
              <w:t>Нр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патогенеза у больных язвенной болезнью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патогенеза у больных язвенной болезнью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особенности клинического течения у различных возрастных групп: в старческом и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 (редко рецидивирующая, часто рецидивирующая, непрерывно рецидивирующая язвенная болезнь и др.)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Особенности течения при локализации в </w:t>
            </w:r>
            <w:proofErr w:type="spellStart"/>
            <w:r w:rsidRPr="002E2BA4">
              <w:rPr>
                <w:bCs/>
                <w:sz w:val="22"/>
                <w:szCs w:val="22"/>
              </w:rPr>
              <w:t>постбульбарной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зоне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Антацидные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2E2BA4">
              <w:rPr>
                <w:bCs/>
                <w:sz w:val="22"/>
                <w:szCs w:val="22"/>
              </w:rPr>
              <w:t>антипептические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препараты, адсорбенты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Холинолитики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прокинетики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Блокаторы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протонной помпы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Н2-гистаминрецепторные </w:t>
            </w:r>
            <w:proofErr w:type="spellStart"/>
            <w:r w:rsidRPr="002E2BA4">
              <w:rPr>
                <w:bCs/>
                <w:sz w:val="22"/>
                <w:szCs w:val="22"/>
              </w:rPr>
              <w:t>блокаторы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Препараты, усиливающие </w:t>
            </w:r>
            <w:proofErr w:type="spellStart"/>
            <w:r w:rsidRPr="002E2BA4">
              <w:rPr>
                <w:bCs/>
                <w:sz w:val="22"/>
                <w:szCs w:val="22"/>
              </w:rPr>
              <w:t>репаративные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процессы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Антихеликобактерные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курсы: </w:t>
            </w:r>
            <w:proofErr w:type="spellStart"/>
            <w:r w:rsidRPr="002E2BA4">
              <w:rPr>
                <w:bCs/>
                <w:sz w:val="22"/>
                <w:szCs w:val="22"/>
              </w:rPr>
              <w:t>эрадикационные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схемы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Седативные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Фитотерапия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Местное лечение язв различной локализации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Физиотерапия, рефлексотерапия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Показания, противопоказания и выбор курорта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Диспансеризация, </w:t>
            </w:r>
            <w:proofErr w:type="spellStart"/>
            <w:r w:rsidRPr="002E2BA4">
              <w:rPr>
                <w:bCs/>
                <w:sz w:val="22"/>
                <w:szCs w:val="22"/>
              </w:rPr>
              <w:t>противорецидивное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Симптоматические язвы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Язвы при </w:t>
            </w:r>
            <w:proofErr w:type="spellStart"/>
            <w:r w:rsidRPr="002E2BA4">
              <w:rPr>
                <w:bCs/>
                <w:sz w:val="22"/>
                <w:szCs w:val="22"/>
              </w:rPr>
              <w:t>сердечно-сосудистой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патологии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хронических поражениях легких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гепатитах и циррозах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Эндокринные язвы: при </w:t>
            </w:r>
            <w:proofErr w:type="spellStart"/>
            <w:r w:rsidRPr="002E2BA4">
              <w:rPr>
                <w:bCs/>
                <w:sz w:val="22"/>
                <w:szCs w:val="22"/>
              </w:rPr>
              <w:t>гиперпаратиреозе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при тиреотоксикозе, </w:t>
            </w:r>
            <w:proofErr w:type="spellStart"/>
            <w:r w:rsidRPr="002E2BA4">
              <w:rPr>
                <w:bCs/>
                <w:sz w:val="22"/>
                <w:szCs w:val="22"/>
              </w:rPr>
              <w:t>ульцерогенной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аденоме поджелудочной железы – синдроме </w:t>
            </w:r>
            <w:proofErr w:type="spellStart"/>
            <w:r w:rsidRPr="002E2BA4">
              <w:rPr>
                <w:bCs/>
                <w:sz w:val="22"/>
                <w:szCs w:val="22"/>
              </w:rPr>
              <w:t>Золлингера-Эллисона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заболеваниях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коллагенозах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заболеваниях почек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Лекарственные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Стероидные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Аспириновые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 приеме нестероидных противовоспалительных препаратов (НПВП)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Стрессовые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 фоне ожоговой болезни (язвы Керлинга)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 фоне лучевой болезни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Б1.Б1.4.5.45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При нарушениях мозгового кровообращения и травмах центральной нервной системы (язвы </w:t>
            </w:r>
            <w:proofErr w:type="spellStart"/>
            <w:r w:rsidRPr="002E2BA4">
              <w:rPr>
                <w:bCs/>
                <w:sz w:val="22"/>
                <w:szCs w:val="22"/>
              </w:rPr>
              <w:t>Кушинга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При острых инфарктах миокарда и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кардиогенном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шоке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после хирургических вмешательств (послеоперационные острые язвы)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Болезни оперированного желудка (постгастрорезекционные расстройства)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вопросы, характеристика наиболее распространенных методов резекции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Функциональные постгастрорезекционные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Демпинг-синдром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Функциональный синдром приводящей петли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Гипогликемический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Постгастрорезекционная астения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Органические постгастрорезекционные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Расстройства, связанные с механическими причинами – механический синдром приводящей петли, нарушение функции </w:t>
            </w:r>
            <w:proofErr w:type="spellStart"/>
            <w:r w:rsidRPr="002E2BA4">
              <w:rPr>
                <w:bCs/>
                <w:sz w:val="22"/>
                <w:szCs w:val="22"/>
              </w:rPr>
              <w:t>межкишечного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соустья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Расстройства, связанные с воспалительно-дистрофическим процессом: гастрит культи желудка, </w:t>
            </w:r>
            <w:proofErr w:type="spellStart"/>
            <w:r w:rsidRPr="002E2BA4">
              <w:rPr>
                <w:bCs/>
                <w:sz w:val="22"/>
                <w:szCs w:val="22"/>
              </w:rPr>
              <w:t>анастомозиты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пептические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язвы культи желудка, анастомоза, тонкой кишки, холециститы, панкреатиты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Постгастрорезекционная дистрофия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оперативному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 постгастрорезекционных расстройств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Постваготомические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Общие вопросы, показания к операции селективной проксимальной </w:t>
            </w:r>
            <w:proofErr w:type="spellStart"/>
            <w:r w:rsidRPr="002E2BA4">
              <w:rPr>
                <w:bCs/>
                <w:sz w:val="22"/>
                <w:szCs w:val="22"/>
              </w:rPr>
              <w:t>ваготомии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(СПВ)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Функциональные </w:t>
            </w:r>
            <w:proofErr w:type="spellStart"/>
            <w:r w:rsidRPr="002E2BA4">
              <w:rPr>
                <w:bCs/>
                <w:sz w:val="22"/>
                <w:szCs w:val="22"/>
              </w:rPr>
              <w:t>постваготомические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Демпинг-синдром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Гастро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- и </w:t>
            </w:r>
            <w:proofErr w:type="spellStart"/>
            <w:r w:rsidRPr="002E2BA4">
              <w:rPr>
                <w:bCs/>
                <w:sz w:val="22"/>
                <w:szCs w:val="22"/>
              </w:rPr>
              <w:t>дуоденостазы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Нарушение моторики тонкой и толстой кишки (</w:t>
            </w:r>
            <w:proofErr w:type="spellStart"/>
            <w:r w:rsidRPr="002E2BA4">
              <w:rPr>
                <w:bCs/>
                <w:sz w:val="22"/>
                <w:szCs w:val="22"/>
              </w:rPr>
              <w:t>дискинезии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Нарушение функции желчного пузыря, печени, поджелудочной железы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Органические </w:t>
            </w:r>
            <w:proofErr w:type="spellStart"/>
            <w:r w:rsidRPr="002E2BA4">
              <w:rPr>
                <w:bCs/>
                <w:sz w:val="22"/>
                <w:szCs w:val="22"/>
              </w:rPr>
              <w:t>постваготомические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Рецидивы язв в </w:t>
            </w:r>
            <w:proofErr w:type="spellStart"/>
            <w:r w:rsidRPr="002E2BA4">
              <w:rPr>
                <w:bCs/>
                <w:sz w:val="22"/>
                <w:szCs w:val="22"/>
              </w:rPr>
              <w:t>гастродуоденальной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зоне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Рефлюкс-эзофагиты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рефлюкс-гастриты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Желчнокаменная болезнь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операции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Хронические дуодениты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Патогенез, роль </w:t>
            </w:r>
            <w:proofErr w:type="spellStart"/>
            <w:r w:rsidRPr="002E2BA4">
              <w:rPr>
                <w:bCs/>
                <w:sz w:val="22"/>
                <w:szCs w:val="22"/>
              </w:rPr>
              <w:t>Нelicobacter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рylori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Морфологическая картина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Поверхностный 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Эрозивный 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Атрофический 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Хронические </w:t>
            </w:r>
            <w:proofErr w:type="spellStart"/>
            <w:r w:rsidRPr="00D91EDA">
              <w:rPr>
                <w:bCs/>
                <w:sz w:val="22"/>
                <w:szCs w:val="22"/>
              </w:rPr>
              <w:t>папиллиты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D91EDA">
              <w:rPr>
                <w:bCs/>
                <w:sz w:val="22"/>
                <w:szCs w:val="22"/>
              </w:rPr>
              <w:t>оддиты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Дивертикулы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Дивертикулиты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перидивертикулиты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Новообразования в дивертикулах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Перфорация, </w:t>
            </w:r>
            <w:proofErr w:type="spellStart"/>
            <w:r w:rsidRPr="002E2BA4">
              <w:rPr>
                <w:bCs/>
                <w:sz w:val="22"/>
                <w:szCs w:val="22"/>
              </w:rPr>
              <w:t>пенетрация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Хроническое нарушение проходимости двенадцатиперстной кишки – </w:t>
            </w:r>
            <w:proofErr w:type="spellStart"/>
            <w:r w:rsidRPr="00D91EDA">
              <w:rPr>
                <w:bCs/>
                <w:sz w:val="22"/>
                <w:szCs w:val="22"/>
              </w:rPr>
              <w:t>дуоденостаз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Первичный </w:t>
            </w:r>
            <w:proofErr w:type="spellStart"/>
            <w:r w:rsidRPr="002E2BA4">
              <w:rPr>
                <w:bCs/>
                <w:sz w:val="22"/>
                <w:szCs w:val="22"/>
              </w:rPr>
              <w:t>дуоденостаз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Вторичный </w:t>
            </w:r>
            <w:proofErr w:type="spellStart"/>
            <w:r w:rsidRPr="002E2BA4">
              <w:rPr>
                <w:bCs/>
                <w:sz w:val="22"/>
                <w:szCs w:val="22"/>
              </w:rPr>
              <w:t>дуоденостаз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течение болезни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операции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Редкие (</w:t>
            </w:r>
            <w:proofErr w:type="spellStart"/>
            <w:r w:rsidRPr="00D91EDA">
              <w:rPr>
                <w:bCs/>
                <w:sz w:val="22"/>
                <w:szCs w:val="22"/>
              </w:rPr>
              <w:t>труднодиагностируемые</w:t>
            </w:r>
            <w:proofErr w:type="spellEnd"/>
            <w:r w:rsidRPr="00D91EDA">
              <w:rPr>
                <w:bCs/>
                <w:sz w:val="22"/>
                <w:szCs w:val="22"/>
              </w:rPr>
              <w:t>) заболевания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Туберкулез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Сифилитическое поражение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Актиномикоз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Болезнь Крона с поражением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Саркоидоз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Амилоидоз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Лимфогранулематоз желудка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lastRenderedPageBreak/>
              <w:t xml:space="preserve">Раздел  5.  </w:t>
            </w:r>
          </w:p>
          <w:p w:rsidR="00D91EDA" w:rsidRPr="002E2BA4" w:rsidRDefault="00D91EDA" w:rsidP="007919B6">
            <w:pPr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«БОЛЕЗНИ ПЕЧЕНИ»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Анатомия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Функциональная морфология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Физиология печени 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Участие в обмене веществ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Желчеобразование и желчевыделение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Барьерная функция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Обмен гормонов и ферментов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 xml:space="preserve">Основные </w:t>
            </w:r>
            <w:proofErr w:type="spellStart"/>
            <w:r w:rsidRPr="002E2BA4">
              <w:rPr>
                <w:b/>
                <w:sz w:val="22"/>
                <w:szCs w:val="22"/>
              </w:rPr>
              <w:t>гепатологические</w:t>
            </w:r>
            <w:proofErr w:type="spellEnd"/>
            <w:r w:rsidRPr="002E2BA4">
              <w:rPr>
                <w:b/>
                <w:sz w:val="22"/>
                <w:szCs w:val="22"/>
              </w:rPr>
              <w:t xml:space="preserve"> синдромы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Важнейшие </w:t>
            </w:r>
            <w:proofErr w:type="spellStart"/>
            <w:r w:rsidRPr="002E2BA4">
              <w:rPr>
                <w:bCs/>
                <w:sz w:val="22"/>
                <w:szCs w:val="22"/>
              </w:rPr>
              <w:t>гепатологических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синдромов (цитолиз, </w:t>
            </w:r>
            <w:proofErr w:type="spellStart"/>
            <w:r w:rsidRPr="002E2BA4">
              <w:rPr>
                <w:bCs/>
                <w:sz w:val="22"/>
                <w:szCs w:val="22"/>
              </w:rPr>
              <w:t>мезенхимальное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воспаление, печеночно-клеточная недостаточность, </w:t>
            </w:r>
            <w:proofErr w:type="spellStart"/>
            <w:r w:rsidRPr="002E2BA4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2E2BA4">
              <w:rPr>
                <w:bCs/>
                <w:sz w:val="22"/>
                <w:szCs w:val="22"/>
              </w:rPr>
              <w:t>, желтуха).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Желтуха. Виды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Дифференциальный диагноз </w:t>
            </w:r>
            <w:proofErr w:type="spellStart"/>
            <w:r w:rsidRPr="002E2BA4">
              <w:rPr>
                <w:bCs/>
                <w:sz w:val="22"/>
                <w:szCs w:val="22"/>
              </w:rPr>
              <w:t>желтух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2E2BA4">
              <w:rPr>
                <w:bCs/>
                <w:sz w:val="22"/>
                <w:szCs w:val="22"/>
              </w:rPr>
              <w:t>. Виды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Портальная гипертензия. Виды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 при портальной гипертензии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Асцит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недостаточность. Стадии.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кома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гепатит 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Маркеры гепатита 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Стадии HBV-инфекции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Механизмы </w:t>
            </w:r>
            <w:proofErr w:type="spellStart"/>
            <w:r w:rsidRPr="002E2BA4">
              <w:rPr>
                <w:bCs/>
                <w:sz w:val="22"/>
                <w:szCs w:val="22"/>
              </w:rPr>
              <w:t>хронизации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гепатит С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Маркеры гепатита С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Внепеченочные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гепатит Д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аутоиммунный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Иммунные механизмы и </w:t>
            </w:r>
            <w:proofErr w:type="spellStart"/>
            <w:r w:rsidRPr="002E2BA4">
              <w:rPr>
                <w:bCs/>
                <w:sz w:val="22"/>
                <w:szCs w:val="22"/>
              </w:rPr>
              <w:t>аутоантитела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Внепеченочные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лекарственный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Криптогенный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Диета и режим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Гепатопротекторы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Аминокислоты и </w:t>
            </w:r>
            <w:proofErr w:type="spellStart"/>
            <w:r w:rsidRPr="002E2BA4">
              <w:rPr>
                <w:bCs/>
                <w:sz w:val="22"/>
                <w:szCs w:val="22"/>
              </w:rPr>
              <w:t>гидролизаты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белка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Глюкокортикостероиды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Иммунодепрессивные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Иммуномодуляторы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Б1.Б1.5.3.32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Противовируснае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Фитотерапия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Гипербарическая </w:t>
            </w:r>
            <w:proofErr w:type="spellStart"/>
            <w:r w:rsidRPr="002E2BA4">
              <w:rPr>
                <w:bCs/>
                <w:sz w:val="22"/>
                <w:szCs w:val="22"/>
              </w:rPr>
              <w:t>оксигенация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Трансплантация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Прогноз и 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Цирроз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Классификация, активность и компенсация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Основные клинические синдромы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недостаточность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Портальная гипертензия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Спленомегалия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синдром </w:t>
            </w:r>
            <w:proofErr w:type="spellStart"/>
            <w:r w:rsidRPr="002E2BA4">
              <w:rPr>
                <w:bCs/>
                <w:sz w:val="22"/>
                <w:szCs w:val="22"/>
              </w:rPr>
              <w:t>гиперспленизма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Асцит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Желтуха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Геморрагический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Системные поражения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Кровотечение из </w:t>
            </w:r>
            <w:proofErr w:type="spellStart"/>
            <w:r w:rsidRPr="002E2BA4">
              <w:rPr>
                <w:bCs/>
                <w:sz w:val="22"/>
                <w:szCs w:val="22"/>
              </w:rPr>
              <w:t>варикозно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расширенных вен желудка и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Гепаторенальный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энцефалопатия и кома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Спонтанный бактериальный перитонит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Диета и режим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Аминокислоты, </w:t>
            </w:r>
            <w:proofErr w:type="spellStart"/>
            <w:r w:rsidRPr="002E2BA4">
              <w:rPr>
                <w:bCs/>
                <w:sz w:val="22"/>
                <w:szCs w:val="22"/>
              </w:rPr>
              <w:t>гидролизаты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белков и препараты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Антибиотики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Противовируснае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Гепатопротективные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Глюкокортикостероиды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Иммунодепрессанты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Диуретические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Симптоматическая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печеночной недостаточности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портальной гипертензии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геморрагического синдрома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Гипербарическая </w:t>
            </w:r>
            <w:proofErr w:type="spellStart"/>
            <w:r w:rsidRPr="002E2BA4">
              <w:rPr>
                <w:bCs/>
                <w:sz w:val="22"/>
                <w:szCs w:val="22"/>
              </w:rPr>
              <w:t>оксигенация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Гемосорбция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трансплантации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Билиарный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цирроз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Особенности клинических проявлений при первичном и вторичном </w:t>
            </w:r>
            <w:proofErr w:type="spellStart"/>
            <w:r w:rsidRPr="002E2BA4">
              <w:rPr>
                <w:bCs/>
                <w:sz w:val="22"/>
                <w:szCs w:val="22"/>
              </w:rPr>
              <w:t>билиарном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циррозе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Дифференциальный диагноз при </w:t>
            </w:r>
            <w:proofErr w:type="spellStart"/>
            <w:r w:rsidRPr="002E2BA4">
              <w:rPr>
                <w:bCs/>
                <w:sz w:val="22"/>
                <w:szCs w:val="22"/>
              </w:rPr>
              <w:t>холестазе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Режим и диета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Дезинтоксикационная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метаболическая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Жирорастворимые витамины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Глюкокортикоиды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Иммунодепрессанты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Препараты, способствующие выведению меди (</w:t>
            </w:r>
            <w:proofErr w:type="spellStart"/>
            <w:r w:rsidRPr="002E2BA4">
              <w:rPr>
                <w:bCs/>
                <w:sz w:val="22"/>
                <w:szCs w:val="22"/>
              </w:rPr>
              <w:t>Д-пеницилламин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Невсасывающиеся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полимеры (</w:t>
            </w:r>
            <w:proofErr w:type="spellStart"/>
            <w:r w:rsidRPr="002E2BA4">
              <w:rPr>
                <w:bCs/>
                <w:sz w:val="22"/>
                <w:szCs w:val="22"/>
              </w:rPr>
              <w:t>холестрол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вазозан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др.)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Урсодезоксихолевая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кислота, </w:t>
            </w:r>
            <w:proofErr w:type="spellStart"/>
            <w:r w:rsidRPr="002E2BA4">
              <w:rPr>
                <w:bCs/>
                <w:sz w:val="22"/>
                <w:szCs w:val="22"/>
              </w:rPr>
              <w:t>адеметионин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Гемо - и </w:t>
            </w:r>
            <w:proofErr w:type="spellStart"/>
            <w:r w:rsidRPr="002E2BA4">
              <w:rPr>
                <w:bCs/>
                <w:sz w:val="22"/>
                <w:szCs w:val="22"/>
              </w:rPr>
              <w:t>лимфосорбция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трансплантации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Болезни накопления и энзимопатии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отдельных морфологических форм (</w:t>
            </w:r>
            <w:proofErr w:type="spellStart"/>
            <w:r w:rsidRPr="002E2BA4">
              <w:rPr>
                <w:bCs/>
                <w:sz w:val="22"/>
                <w:szCs w:val="22"/>
              </w:rPr>
              <w:t>гемохроматоза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наследственных пигментных </w:t>
            </w:r>
            <w:proofErr w:type="spellStart"/>
            <w:r w:rsidRPr="002E2BA4">
              <w:rPr>
                <w:bCs/>
                <w:sz w:val="22"/>
                <w:szCs w:val="22"/>
              </w:rPr>
              <w:t>гепатозов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порфирий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амилоидоза и жирового </w:t>
            </w:r>
            <w:proofErr w:type="spellStart"/>
            <w:r w:rsidRPr="002E2BA4">
              <w:rPr>
                <w:bCs/>
                <w:sz w:val="22"/>
                <w:szCs w:val="22"/>
              </w:rPr>
              <w:t>гепатоза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гепатоцеребральной дистрофии и </w:t>
            </w:r>
            <w:proofErr w:type="spellStart"/>
            <w:r w:rsidRPr="002E2BA4">
              <w:rPr>
                <w:bCs/>
                <w:sz w:val="22"/>
                <w:szCs w:val="22"/>
              </w:rPr>
              <w:t>др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 отдельных нозологических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Заболевания сосудов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печеночной артерии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воротной вены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печеночных вен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отдельных клинических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Алкогольные поражения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Факторы риска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Метаболизм этанола в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морфологических проявлений и клиники отдельных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Алкогольная </w:t>
            </w:r>
            <w:proofErr w:type="spellStart"/>
            <w:r w:rsidRPr="002E2BA4">
              <w:rPr>
                <w:bCs/>
                <w:sz w:val="22"/>
                <w:szCs w:val="22"/>
              </w:rPr>
              <w:t>гепатомегалия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Жировой </w:t>
            </w:r>
            <w:proofErr w:type="spellStart"/>
            <w:r w:rsidRPr="002E2BA4">
              <w:rPr>
                <w:bCs/>
                <w:sz w:val="22"/>
                <w:szCs w:val="22"/>
              </w:rPr>
              <w:t>гепатоз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Острый алкогольный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алкогольный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Фиброз и цирроз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Гепатоцеллюлярная карцинома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трансплантации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Поражения печени при болезнях внутренних органов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хронической недостаточности кровообращения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системных заболеваниях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заболеваниях органов пищеварения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заболеваниях органов кроветворения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эндокринных расстройствах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септических состояниях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Печень при беременности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sz w:val="22"/>
                <w:szCs w:val="22"/>
              </w:rPr>
              <w:br w:type="page"/>
            </w:r>
            <w:r w:rsidRPr="002E2BA4">
              <w:rPr>
                <w:b/>
                <w:bCs/>
                <w:sz w:val="22"/>
                <w:szCs w:val="22"/>
              </w:rPr>
              <w:t xml:space="preserve">Раздел  </w:t>
            </w:r>
            <w:r w:rsidRPr="002E2BA4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sz w:val="22"/>
                <w:lang w:val="en-US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E2BA4">
              <w:rPr>
                <w:sz w:val="22"/>
                <w:szCs w:val="22"/>
              </w:rPr>
              <w:t>«БОЛЕЗНИ ЖЕЛЧНОГО ПУЗЫРЯ И ЖЕЛЧЕВЫВОДЯЩИХ ПУТЕЙ»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E2BA4">
              <w:rPr>
                <w:sz w:val="22"/>
                <w:szCs w:val="22"/>
              </w:rPr>
              <w:t>Анатомия и физиология желчного пузыря и желчевыводящих путей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ind w:left="34"/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строения желчного пузыря и протоков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ind w:left="34"/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Желчеобразование и желчевыделение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 xml:space="preserve">Дисфункции желчного пузыря и желчевыводящих путей, дисфункция сфинктера </w:t>
            </w:r>
            <w:proofErr w:type="spellStart"/>
            <w:r w:rsidRPr="002E2BA4">
              <w:rPr>
                <w:b/>
                <w:sz w:val="22"/>
                <w:szCs w:val="22"/>
              </w:rPr>
              <w:t>Одди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Классификация. Римские критерии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клинических проявлений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Фитотерапия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Курортное 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 и ЛФК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Холециститы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острых холециститов (см. курс 11)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хронических холециститов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Режим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Спазмолитики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прокинетики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Антибиотики, противовоспалительная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Желчегонные и </w:t>
            </w:r>
            <w:proofErr w:type="spellStart"/>
            <w:r w:rsidRPr="002E2BA4">
              <w:rPr>
                <w:bCs/>
                <w:sz w:val="22"/>
                <w:szCs w:val="22"/>
              </w:rPr>
              <w:t>желчесекреторные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Фитотерапия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Желчнокаменная болезнь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Механизмы образования желчных камней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Желчная колика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при локализации камня в пузырном протоке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Особенности клиники при </w:t>
            </w:r>
            <w:proofErr w:type="spellStart"/>
            <w:r w:rsidRPr="002E2BA4">
              <w:rPr>
                <w:bCs/>
                <w:sz w:val="22"/>
                <w:szCs w:val="22"/>
              </w:rPr>
              <w:t>холедохолитеазе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при локализации камня в печеночных протоках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Латентное течение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Медикаментозная </w:t>
            </w:r>
            <w:proofErr w:type="spellStart"/>
            <w:r w:rsidRPr="002E2BA4">
              <w:rPr>
                <w:bCs/>
                <w:sz w:val="22"/>
                <w:szCs w:val="22"/>
              </w:rPr>
              <w:t>литотрипсия</w:t>
            </w:r>
            <w:proofErr w:type="spellEnd"/>
            <w:r w:rsidRPr="002E2BA4">
              <w:rPr>
                <w:bCs/>
                <w:sz w:val="22"/>
                <w:szCs w:val="22"/>
              </w:rPr>
              <w:t>. Показания, противопоказания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Ударноволновая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экстракорпоральная </w:t>
            </w:r>
            <w:proofErr w:type="spellStart"/>
            <w:r w:rsidRPr="002E2BA4">
              <w:rPr>
                <w:bCs/>
                <w:sz w:val="22"/>
                <w:szCs w:val="22"/>
              </w:rPr>
              <w:t>литотрипсия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Эндоскопическая </w:t>
            </w:r>
            <w:proofErr w:type="spellStart"/>
            <w:r w:rsidRPr="002E2BA4">
              <w:rPr>
                <w:bCs/>
                <w:sz w:val="22"/>
                <w:szCs w:val="22"/>
              </w:rPr>
              <w:t>литотрипсия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 и показания к нему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Холангиты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клинических проявлений острых и хронических холангитов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91EDA">
              <w:rPr>
                <w:bCs/>
                <w:sz w:val="22"/>
                <w:szCs w:val="22"/>
              </w:rPr>
              <w:t>Постхолецистэктомический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Патогенетические механизмы развития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отдельных клинических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Раздел 7</w:t>
            </w:r>
            <w:r w:rsidRPr="002E2BA4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«БОЛЕЗНИ ПОДЖЕЛУДОЧНОЙ ЖЕЛЕЗЫ»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Б1.Б1.7.1.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Анатомия и физиология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Размеры и масса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Функция внешней секреции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Функция внутренней секреции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Пороки развития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Муковисцидоз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распространенность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консервативного лечения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Кольцевидная поджелудочная железа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распространенность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Аберрантная поджелудочная железа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распространенность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варианты, обусловленные локализацией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Онтогенетические кисты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Клиническое течение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Разделенная поджелудочная железа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Панкреатиты (хронические)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распространенность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Б1.Б1.7.3.7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Латентная (</w:t>
            </w:r>
            <w:proofErr w:type="spellStart"/>
            <w:r w:rsidRPr="002E2BA4">
              <w:rPr>
                <w:bCs/>
                <w:sz w:val="22"/>
                <w:szCs w:val="22"/>
              </w:rPr>
              <w:t>безболевая</w:t>
            </w:r>
            <w:proofErr w:type="spellEnd"/>
            <w:r w:rsidRPr="002E2BA4">
              <w:rPr>
                <w:bCs/>
                <w:sz w:val="22"/>
                <w:szCs w:val="22"/>
              </w:rPr>
              <w:t>) форма хронического панкреатита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Болевая форма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Б1.Б1.7.3.10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рецидивирующий панкреатит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Псевдоопухолевая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(гиперпластическая) форма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в фазе обострения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в фазе ремиссии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панкреатита, осложненного сахарным диабетом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панкреатита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панкреатита в пожилом и старческом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панкреатита у беременных женщин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Б1.Б1.7.3.19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хронического панкреатита в фазе обострения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Купирование болевого синдрома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Борьба с шоком и коллапсом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Борьба с обезвоживанием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Борьба с нарушением электролитного состава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Создание физиологического покоя больному органу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Соматостатин</w:t>
            </w:r>
            <w:proofErr w:type="spellEnd"/>
            <w:r w:rsidRPr="002E2BA4">
              <w:rPr>
                <w:bCs/>
                <w:sz w:val="22"/>
                <w:szCs w:val="22"/>
              </w:rPr>
              <w:t>, его синтетические аналоги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Ингибиторы панкреатических протеаз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Б1.Б1.7.3.28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Спазмолитики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анальгетики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Антациды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Блокаторы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Н2-рецепторов гистамина и ингибиторы протонной помпы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Ферментные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Дезинтоксикационные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средства и белковые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Цитостатические средства (</w:t>
            </w:r>
            <w:proofErr w:type="spellStart"/>
            <w:r w:rsidRPr="002E2BA4">
              <w:rPr>
                <w:bCs/>
                <w:sz w:val="22"/>
                <w:szCs w:val="22"/>
              </w:rPr>
              <w:t>циклофосфан</w:t>
            </w:r>
            <w:proofErr w:type="spellEnd"/>
            <w:r w:rsidRPr="002E2BA4">
              <w:rPr>
                <w:bCs/>
                <w:sz w:val="22"/>
                <w:szCs w:val="22"/>
              </w:rPr>
              <w:t>, 5-фторурацил)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Б1.Б1.7.3.37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пожилом и старческом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 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хронического панкреатита в фазе ремиссии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Ферментные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Б1.Б1.7.3.42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Фитотерапия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санаторно-курортному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пожилом и старческом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Камни поджелудочной железы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Б1.Б1.7.4.1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Б1.Б1.7.4.9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консервативного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  <w:r w:rsidRPr="002E2BA4">
              <w:rPr>
                <w:bCs/>
                <w:sz w:val="22"/>
                <w:szCs w:val="22"/>
              </w:rPr>
              <w:tab/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Раздел 8</w:t>
            </w:r>
            <w:r w:rsidRPr="002E2BA4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«БОЛЕЗНИ КИШЕЧНИКА»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кишечника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Анатомия и гистология тонкой и толстой кишки 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Физиология и нейрогуморальная регуляция кишечника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Пищеварительная функция кишечника (полостное, пристеночное пищеварение)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Всасывательная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Двигательная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Выделительная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Гормональная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Участие тонкой кишки в обменных процессах и местном иммунном ответе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Основные функции толстой кишки (пищеварительная, всасывательная, выделительная, двигательная, акт дефекации)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 xml:space="preserve">Синдром </w:t>
            </w:r>
            <w:proofErr w:type="spellStart"/>
            <w:r w:rsidRPr="002E2BA4">
              <w:rPr>
                <w:b/>
                <w:bCs/>
                <w:sz w:val="22"/>
                <w:szCs w:val="22"/>
              </w:rPr>
              <w:t>мальабсорбции</w:t>
            </w:r>
            <w:proofErr w:type="spellEnd"/>
            <w:r w:rsidRPr="002E2BA4">
              <w:rPr>
                <w:b/>
                <w:bCs/>
                <w:sz w:val="22"/>
                <w:szCs w:val="22"/>
              </w:rPr>
              <w:t xml:space="preserve"> (нарушенного всасывания)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картина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Виды диареи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белкового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липидного и углеводного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водно-электролитного и витаминного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 со стороны других органов и систем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Стандартная,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элиминационные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диеты,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энтеральное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питание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Парентеральное питание (белковое, углеводное, липидное)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Коррекция водно-электролитных нарушений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для лечения анемии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Антидиарейные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Энтеросорбенты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Анаболические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Аналоги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соматостатина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стационарному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Мальабсорбция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при патологии иммунной системы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D91EDA">
              <w:rPr>
                <w:color w:val="000000"/>
                <w:sz w:val="22"/>
                <w:szCs w:val="22"/>
              </w:rPr>
              <w:t>Интестинальные</w:t>
            </w:r>
            <w:proofErr w:type="spellEnd"/>
            <w:r w:rsidRPr="00D91EDA">
              <w:rPr>
                <w:color w:val="000000"/>
                <w:sz w:val="22"/>
                <w:szCs w:val="22"/>
              </w:rPr>
              <w:t xml:space="preserve"> энзимопатии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Б1.Б1.8.3.1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Дефицит энтерокиназы (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энтеропептидазы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клинических проявлений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Дисахаридазная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недостаточность (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лактазы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, инвертазы,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изомальтазы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трегалазы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 и 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D91EDA">
              <w:rPr>
                <w:color w:val="000000"/>
                <w:sz w:val="22"/>
                <w:szCs w:val="22"/>
              </w:rPr>
              <w:t>Целиакия</w:t>
            </w:r>
            <w:proofErr w:type="spellEnd"/>
            <w:r w:rsidRPr="00D91EDA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91EDA">
              <w:rPr>
                <w:color w:val="000000"/>
                <w:sz w:val="22"/>
                <w:szCs w:val="22"/>
              </w:rPr>
              <w:t>глютеновая</w:t>
            </w:r>
            <w:proofErr w:type="spellEnd"/>
            <w:r w:rsidRPr="00D91ED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EDA">
              <w:rPr>
                <w:color w:val="000000"/>
                <w:sz w:val="22"/>
                <w:szCs w:val="22"/>
              </w:rPr>
              <w:t>энтеропатия</w:t>
            </w:r>
            <w:proofErr w:type="spellEnd"/>
            <w:r w:rsidRPr="00D91EDA">
              <w:rPr>
                <w:color w:val="000000"/>
                <w:sz w:val="22"/>
                <w:szCs w:val="22"/>
              </w:rPr>
              <w:t>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Распространенность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картина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Морфологические критерии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Иммунологические методы (определение уровня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антиглиадиновых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антиэндомизиальных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антител, к тканевой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трансглютаминезе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Аглютеновая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диета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Тропическая спру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 xml:space="preserve">Болезнь </w:t>
            </w:r>
            <w:proofErr w:type="spellStart"/>
            <w:r w:rsidRPr="00D91EDA">
              <w:rPr>
                <w:color w:val="000000"/>
                <w:sz w:val="22"/>
                <w:szCs w:val="22"/>
              </w:rPr>
              <w:t>Уиппла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Б1.Б1.8.6.1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Заместительная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Заболевания тонкой кишки сосудистого происхождения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Б1.Б1.8.7.1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Абдоминальная пурпура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Брюшная жаба (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интестинальная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ишемия, брюшная ангина и т.д.)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Функциональные болезни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 xml:space="preserve">Б1.Б1.8.8.1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вопросы, классификация, Римские критерии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Синдром раздраженного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Определение, критерии  диагностики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варианты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Диагностика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Физиотерапия, ЛФК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Запор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Определение,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питание, роль пищевых волокон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Б1.Б1.8.8.23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Физиотерапия, ЛФК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Б1.Б1.8.8.25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Фитотерапия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Б1.Б1.8.8.27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Рефлексотерапия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Осложнения,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Функциональная диарея и метеоризм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Лечебные мероприятия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Аномалии развития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Мегаколон у взрослых, болезнь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Гиршпрунга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долихосигма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идиопатический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мегаколон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вопросы,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Диффузный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полипоз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Частота,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Б1.Б1.8.9.19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Язвенный колит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Распространенность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течения заболевания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течения заболевания в пожилом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Осложнения, внекишечные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Парентеральное белковое питание, гемотрансфузии, переливание солевых растворов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Анаболические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стероидные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железа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Азосоединения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салициловой кислоты и сульфаниламидов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препараты, показания к применению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Иммуномодуляторы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Коррекция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дисбактериоза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Перспективные методы лечения (биологические препараты)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Немедикаментозные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методы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Хирургическое лечение. Показания к нему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Болезнь Крона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клинического течения болезни в зависимости от локализации процесса в различных отделах желудочно-кишечного тракта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тонкой кишки регионарный илеит)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Клиническая симптоматика поражения толстой кишки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признаки поражения анальной области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Местные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Системные поражения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Б1.Б1.8.11.15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Парентеральное белковое питание, гемотрансфузии, переливание солевых растворов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Применение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азосоединений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салициловой кислоты с сульфаниламидами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Цитостатики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Средства, регулирующие иммунные процессы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Биологические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Азосоединения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салициловой кислоты и сульфаниламидов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препараты, показания к применению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Иммуномодуляторы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Коррекция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дисбактериоза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Перспективные методы лечения (биологические препараты)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Немедикаментозные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методы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Хирургическое лечение. Показания к нему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Болезнь Крона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клинического течения болезни в зависимости от локализации процесса в различных отделах желудочно-кишечного тракта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тонкой кишки регионарный илеит)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Клиническая симптоматика поражения толстой кишки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признаки поражения анальной области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Местные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Системные поражения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Парентеральное белковое питание, гемотрансфузии, переливание солевых </w:t>
            </w:r>
            <w:r w:rsidRPr="002E2BA4">
              <w:rPr>
                <w:color w:val="000000"/>
                <w:sz w:val="22"/>
                <w:szCs w:val="22"/>
              </w:rPr>
              <w:lastRenderedPageBreak/>
              <w:t>растворов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Б1.Б1.8.11.19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Применение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азосоединений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салициловой кислоты с сульфаниламидами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Цитостатики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Средства, регулирующие иммунные процессы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Биологические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госпитализации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D91EDA">
              <w:rPr>
                <w:color w:val="000000"/>
                <w:sz w:val="22"/>
                <w:szCs w:val="22"/>
              </w:rPr>
              <w:t>Пневматоз</w:t>
            </w:r>
            <w:proofErr w:type="spellEnd"/>
            <w:r w:rsidRPr="00D91EDA">
              <w:rPr>
                <w:color w:val="000000"/>
                <w:sz w:val="22"/>
                <w:szCs w:val="22"/>
              </w:rPr>
              <w:t xml:space="preserve">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Пневматоз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толстой кишки в сочетании с другими заболеваниями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Основные принципы консервативного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Амилоидоз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Первичный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генерализованный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амилоидоз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Генетические варианты амилоидоза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Лабораторные показатели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 амилоидоза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Специфические заболевания кишечника. Туберкулез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Первичный туберкулез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Вторичный туберкулез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симптоматология,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Сифилис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Лабораторные показатели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Актиномикоз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Б1.Б1.8.18.17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  <w:proofErr w:type="spellEnd"/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симптоматология,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 xml:space="preserve">Воспалительные и </w:t>
            </w:r>
            <w:proofErr w:type="spellStart"/>
            <w:r w:rsidRPr="00D91EDA">
              <w:rPr>
                <w:color w:val="000000"/>
                <w:sz w:val="22"/>
                <w:szCs w:val="22"/>
              </w:rPr>
              <w:t>невоспалительные</w:t>
            </w:r>
            <w:proofErr w:type="spellEnd"/>
            <w:r w:rsidRPr="00D91EDA">
              <w:rPr>
                <w:color w:val="000000"/>
                <w:sz w:val="22"/>
                <w:szCs w:val="22"/>
              </w:rPr>
              <w:t xml:space="preserve"> заболевания прямой кишки и заднего прохода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Хронический парапроктит (свищи прямой кишки)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 свищей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Геморрой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 (в зависимости от формы,  стадии, степени развития)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Трещины заднего прохода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Зуд анального отверстия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Недостаточность анального жома. Выпадение прямой кишки. Стриктуры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 xml:space="preserve">Б1.Б1.8.20.1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Недостаточность анального жома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 различных форм недостаточности анального жома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Выпадение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 выпадения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Стриктуры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 стриктур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 xml:space="preserve">Геморрой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Б1.Б1.8.21.1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Геморрой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 различных стадий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sz w:val="22"/>
              </w:rPr>
            </w:pPr>
            <w:r w:rsidRPr="002E2BA4">
              <w:rPr>
                <w:b/>
                <w:sz w:val="22"/>
                <w:szCs w:val="22"/>
              </w:rPr>
              <w:t>Раздел</w:t>
            </w:r>
            <w:r>
              <w:rPr>
                <w:b/>
                <w:sz w:val="22"/>
                <w:szCs w:val="22"/>
              </w:rPr>
              <w:t xml:space="preserve"> 9</w:t>
            </w:r>
            <w:r w:rsidRPr="002E2BA4">
              <w:rPr>
                <w:b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i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i/>
                <w:sz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«ОТДЕЛЬНЫЕ ВОПРОСЫ ГАСТРОЭНТ</w:t>
            </w:r>
            <w:r>
              <w:rPr>
                <w:b/>
                <w:color w:val="000000"/>
                <w:sz w:val="22"/>
                <w:szCs w:val="22"/>
              </w:rPr>
              <w:t>Е</w:t>
            </w:r>
            <w:r w:rsidRPr="002E2BA4">
              <w:rPr>
                <w:b/>
                <w:color w:val="000000"/>
                <w:sz w:val="22"/>
                <w:szCs w:val="22"/>
              </w:rPr>
              <w:t>РОЛОГИИ»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b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color w:val="000000"/>
                <w:sz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Пищевая аллергия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Виды пищевой непереносимости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Характеристика пищевых аллергенов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 пищевой аллергии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bCs/>
                <w:color w:val="000000"/>
                <w:sz w:val="22"/>
                <w:szCs w:val="22"/>
              </w:rPr>
              <w:t>Б1.Б1.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2E2BA4">
              <w:rPr>
                <w:bCs/>
                <w:color w:val="000000"/>
                <w:sz w:val="22"/>
                <w:szCs w:val="22"/>
              </w:rPr>
              <w:t>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проявления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Поражение органов пищеварения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Поражения органов дыхания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Патология системы кровообращения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Гематологический синдром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Анамнез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Ведение пищевого дневника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Назначение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элиминационных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диет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Метода провокационных тестов с пищевыми аллергенами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лабораторной диагностики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Кожные пробы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Этиотропная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терапия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 иммунных нарушений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Антигистаминные средства, классификация, побочные действия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Симптоматическая терапия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 сопутствующих хронических заболеваний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 пищевой аллергии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генетически модифицированных продуктах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b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b/>
                <w:color w:val="000000"/>
                <w:sz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Патология органов пищеварения при различных заболеваниях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системных заболеваниях соединительной ткани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заболеваниях эндокринной системы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патологии надпочечников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заболеваниях почек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заболеваниях крови</w:t>
            </w:r>
          </w:p>
        </w:tc>
      </w:tr>
    </w:tbl>
    <w:p w:rsidR="007919B6" w:rsidRDefault="007919B6" w:rsidP="007919B6">
      <w:pPr>
        <w:autoSpaceDN w:val="0"/>
        <w:adjustRightInd w:val="0"/>
        <w:ind w:left="284"/>
        <w:rPr>
          <w:b/>
          <w:bCs/>
          <w:sz w:val="24"/>
        </w:rPr>
      </w:pPr>
    </w:p>
    <w:p w:rsidR="007919B6" w:rsidRDefault="007919B6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Pr="002E2BA4" w:rsidRDefault="00E77D81" w:rsidP="00E77D81">
      <w:pPr>
        <w:autoSpaceDN w:val="0"/>
        <w:adjustRightInd w:val="0"/>
        <w:ind w:firstLine="709"/>
        <w:rPr>
          <w:b/>
          <w:bCs/>
          <w:i/>
          <w:iCs/>
          <w:sz w:val="24"/>
        </w:rPr>
      </w:pPr>
      <w:r w:rsidRPr="002E2BA4">
        <w:rPr>
          <w:b/>
          <w:bCs/>
          <w:i/>
          <w:iCs/>
          <w:sz w:val="24"/>
        </w:rPr>
        <w:t>ВИДЫ ВНЕАУДИТОРНОЙ САМОСТОЯТЕЛЬНОЙ РАБОТЫ: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 xml:space="preserve">Подготовка к аудиторным занятиям (проработка учебного материала по конспектам лекций и учебной литературе). 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Работа с тестами и вопросами для самопроверки.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Работа с учебной и научной литературой.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Самостоятельная проработка отдельных тем учебной дисциплины в соответствии с учебным планом.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Подготовка ко всем видам контрольных испытаний.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 xml:space="preserve">Подготовка и написание рефератов, докладов на заданные темы, подбор и изучение литературных источников. 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Участие в научно-исследовательской работе кафедр.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Участие в научно-практических конференциях, семинарах</w:t>
      </w:r>
    </w:p>
    <w:p w:rsidR="00E77D81" w:rsidRPr="002E2BA4" w:rsidRDefault="00E77D81" w:rsidP="00E77D81">
      <w:pPr>
        <w:autoSpaceDN w:val="0"/>
        <w:adjustRightInd w:val="0"/>
        <w:rPr>
          <w:sz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7919B6" w:rsidRPr="007919B6" w:rsidRDefault="007919B6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  <w:r w:rsidRPr="007919B6">
        <w:rPr>
          <w:rStyle w:val="21"/>
          <w:color w:val="000000"/>
          <w:sz w:val="24"/>
          <w:szCs w:val="24"/>
        </w:rPr>
        <w:lastRenderedPageBreak/>
        <w:t>Структура и содержание учебной дисциплины.</w:t>
      </w:r>
    </w:p>
    <w:p w:rsidR="007919B6" w:rsidRPr="007919B6" w:rsidRDefault="007919B6" w:rsidP="007919B6">
      <w:pPr>
        <w:pStyle w:val="210"/>
        <w:shd w:val="clear" w:color="auto" w:fill="auto"/>
        <w:spacing w:before="0"/>
        <w:ind w:right="280" w:firstLine="0"/>
        <w:jc w:val="center"/>
        <w:rPr>
          <w:sz w:val="24"/>
          <w:szCs w:val="24"/>
        </w:rPr>
      </w:pPr>
      <w:r w:rsidRPr="007919B6">
        <w:rPr>
          <w:rStyle w:val="21"/>
          <w:color w:val="000000"/>
          <w:sz w:val="24"/>
          <w:szCs w:val="24"/>
        </w:rPr>
        <w:t xml:space="preserve"> Объем учебной дисциплины и виды учебной работы</w:t>
      </w:r>
    </w:p>
    <w:p w:rsidR="007919B6" w:rsidRDefault="007919B6" w:rsidP="007919B6">
      <w:pPr>
        <w:pStyle w:val="a4"/>
        <w:spacing w:after="185" w:line="274" w:lineRule="exact"/>
        <w:ind w:right="280"/>
        <w:jc w:val="center"/>
        <w:rPr>
          <w:rStyle w:val="11"/>
          <w:sz w:val="24"/>
          <w:szCs w:val="24"/>
        </w:rPr>
      </w:pPr>
      <w:r w:rsidRPr="007919B6">
        <w:rPr>
          <w:rStyle w:val="11"/>
          <w:sz w:val="24"/>
          <w:szCs w:val="24"/>
        </w:rPr>
        <w:t>Общая трудоемкость дисциплины составляет 28 зачетных единицы - 1008 часа</w:t>
      </w:r>
    </w:p>
    <w:p w:rsidR="007919B6" w:rsidRPr="007919B6" w:rsidRDefault="007919B6" w:rsidP="007919B6">
      <w:pPr>
        <w:pStyle w:val="a4"/>
        <w:spacing w:after="185" w:line="274" w:lineRule="exact"/>
        <w:ind w:right="280"/>
        <w:jc w:val="center"/>
      </w:pPr>
    </w:p>
    <w:tbl>
      <w:tblPr>
        <w:tblW w:w="958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622"/>
        <w:gridCol w:w="1963"/>
      </w:tblGrid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</w:pPr>
            <w:r>
              <w:rPr>
                <w:rStyle w:val="a6"/>
                <w:color w:val="000000"/>
              </w:rPr>
              <w:t>Вид учебной работы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</w:pPr>
            <w:r>
              <w:rPr>
                <w:rStyle w:val="a6"/>
                <w:color w:val="000000"/>
              </w:rPr>
              <w:t>Объем часов</w:t>
            </w: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rStyle w:val="a6"/>
                <w:color w:val="000000"/>
              </w:rPr>
              <w:t>Максимальная учебная нагрузка (всего)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EA578C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1008</w:t>
            </w:r>
          </w:p>
        </w:tc>
      </w:tr>
      <w:tr w:rsidR="007919B6" w:rsidTr="007919B6">
        <w:trPr>
          <w:trHeight w:hRule="exact" w:val="283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rStyle w:val="a6"/>
                <w:color w:val="000000"/>
              </w:rPr>
              <w:t>Обязательная аудиторная учебная нагрузка (всего)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7919B6" w:rsidRDefault="007919B6" w:rsidP="007919B6">
            <w:pPr>
              <w:rPr>
                <w:sz w:val="24"/>
              </w:rPr>
            </w:pPr>
            <w:r w:rsidRPr="007919B6">
              <w:rPr>
                <w:sz w:val="24"/>
              </w:rPr>
              <w:t>672</w:t>
            </w:r>
          </w:p>
        </w:tc>
      </w:tr>
      <w:tr w:rsidR="007919B6" w:rsidTr="007919B6">
        <w:trPr>
          <w:trHeight w:hRule="exact" w:val="326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rPr>
                <w:sz w:val="10"/>
                <w:szCs w:val="10"/>
              </w:rPr>
            </w:pPr>
          </w:p>
        </w:tc>
      </w:tr>
      <w:tr w:rsidR="007919B6" w:rsidTr="007919B6">
        <w:trPr>
          <w:trHeight w:hRule="exact" w:val="326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лекции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66</w:t>
            </w:r>
          </w:p>
        </w:tc>
      </w:tr>
      <w:tr w:rsidR="007919B6" w:rsidTr="007919B6">
        <w:trPr>
          <w:trHeight w:hRule="exact" w:val="413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практические занятия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496</w:t>
            </w:r>
          </w:p>
        </w:tc>
      </w:tr>
      <w:tr w:rsidR="007919B6" w:rsidTr="007919B6">
        <w:trPr>
          <w:trHeight w:hRule="exact" w:val="29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семинары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110</w:t>
            </w: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rStyle w:val="a6"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rPr>
                <w:sz w:val="10"/>
                <w:szCs w:val="10"/>
              </w:rPr>
            </w:pP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rPr>
                <w:sz w:val="10"/>
                <w:szCs w:val="10"/>
              </w:rPr>
            </w:pP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самостоятельная внеаудиторная работа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336</w:t>
            </w:r>
          </w:p>
        </w:tc>
      </w:tr>
      <w:tr w:rsidR="007919B6" w:rsidTr="007919B6">
        <w:trPr>
          <w:trHeight w:hRule="exact" w:val="293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Вид промежуточной аттестации (зачет, экзамен)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зачёт</w:t>
            </w:r>
          </w:p>
        </w:tc>
      </w:tr>
    </w:tbl>
    <w:p w:rsidR="00077932" w:rsidRDefault="00077932"/>
    <w:p w:rsidR="007919B6" w:rsidRDefault="007919B6"/>
    <w:p w:rsidR="007919B6" w:rsidRDefault="007919B6"/>
    <w:p w:rsidR="007919B6" w:rsidRDefault="007919B6"/>
    <w:p w:rsidR="007919B6" w:rsidRPr="007919B6" w:rsidRDefault="007919B6" w:rsidP="007919B6">
      <w:pPr>
        <w:jc w:val="both"/>
        <w:rPr>
          <w:rFonts w:eastAsia="Calibri"/>
          <w:b/>
          <w:sz w:val="24"/>
          <w:lang w:eastAsia="en-US"/>
        </w:rPr>
      </w:pPr>
      <w:r w:rsidRPr="007919B6">
        <w:rPr>
          <w:rFonts w:eastAsia="Calibri"/>
          <w:b/>
          <w:sz w:val="24"/>
          <w:lang w:eastAsia="en-US"/>
        </w:rPr>
        <w:t>Примеры контрольно-оценочных материалов по результатам освоения рабочей программы учебного модуля «</w:t>
      </w:r>
      <w:r>
        <w:rPr>
          <w:b/>
          <w:sz w:val="24"/>
        </w:rPr>
        <w:t>Гастроэнтерология</w:t>
      </w:r>
      <w:r w:rsidRPr="007919B6">
        <w:rPr>
          <w:rFonts w:eastAsia="Calibri"/>
          <w:b/>
          <w:sz w:val="24"/>
          <w:lang w:eastAsia="en-US"/>
        </w:rPr>
        <w:t>»:</w:t>
      </w:r>
    </w:p>
    <w:p w:rsidR="007919B6" w:rsidRDefault="007919B6">
      <w:pPr>
        <w:rPr>
          <w:sz w:val="24"/>
        </w:rPr>
      </w:pPr>
    </w:p>
    <w:p w:rsidR="00E77D81" w:rsidRPr="002E2BA4" w:rsidRDefault="00E77D81" w:rsidP="00E77D81">
      <w:pPr>
        <w:autoSpaceDN w:val="0"/>
        <w:adjustRightInd w:val="0"/>
        <w:ind w:left="284" w:firstLine="709"/>
        <w:rPr>
          <w:i/>
          <w:iCs/>
          <w:sz w:val="24"/>
        </w:rPr>
      </w:pPr>
      <w:r>
        <w:rPr>
          <w:i/>
          <w:iCs/>
          <w:sz w:val="24"/>
        </w:rPr>
        <w:t>1. Тестовые задания:</w:t>
      </w:r>
    </w:p>
    <w:p w:rsidR="00E77D81" w:rsidRPr="007919B6" w:rsidRDefault="00E77D81" w:rsidP="00E77D81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Default="007919B6">
      <w:pPr>
        <w:rPr>
          <w:sz w:val="24"/>
        </w:rPr>
      </w:pPr>
      <w:r w:rsidRPr="007919B6">
        <w:rPr>
          <w:sz w:val="24"/>
        </w:rPr>
        <w:t>Инструкция: выберите один  правильный ответ</w:t>
      </w:r>
      <w:r>
        <w:rPr>
          <w:sz w:val="24"/>
        </w:rPr>
        <w:t>:</w:t>
      </w:r>
    </w:p>
    <w:p w:rsid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001.Правильным определением понятия "аллергия" является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гиперреактивность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 xml:space="preserve"> организма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гипореактивность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 xml:space="preserve"> организма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в)иммунная реакция организма с повреждением собственных тканей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г)способ защиты организма от чужеродных веществ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>)правильные ответы а) и в)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002.К причинам роста аллергических заболеваний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а)химизацию жизни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б)психический процесс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в)прививки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г)рост потребления лекарств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>)правильные ответы а), в) и г)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003</w:t>
      </w:r>
      <w:r w:rsidRPr="007919B6">
        <w:rPr>
          <w:rFonts w:ascii="Times New Roman" w:hAnsi="Times New Roman" w:cs="Times New Roman"/>
          <w:sz w:val="24"/>
          <w:szCs w:val="24"/>
        </w:rPr>
        <w:t xml:space="preserve">.К 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иммунокомпетентным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 xml:space="preserve"> клеткам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а)тучные клетки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б)макрофаги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в)плазматические клетки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г)лимфоциты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>)правильные ответы б), в) и г)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004</w:t>
      </w:r>
      <w:r w:rsidRPr="007919B6">
        <w:rPr>
          <w:rFonts w:ascii="Times New Roman" w:hAnsi="Times New Roman" w:cs="Times New Roman"/>
          <w:sz w:val="24"/>
          <w:szCs w:val="24"/>
        </w:rPr>
        <w:t>.К медиаторам аллергических реакций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+ а)гистамин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калликреин</w:t>
      </w:r>
      <w:proofErr w:type="spellEnd"/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lastRenderedPageBreak/>
        <w:t xml:space="preserve"> в)ацетилхолин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г)норадреналин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>)правильные ответы а) и б)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005</w:t>
      </w:r>
      <w:r w:rsidRPr="007919B6">
        <w:rPr>
          <w:rFonts w:ascii="Times New Roman" w:hAnsi="Times New Roman" w:cs="Times New Roman"/>
          <w:sz w:val="24"/>
          <w:szCs w:val="24"/>
        </w:rPr>
        <w:t>.Либераторами тканевого гистамина являются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а)синтетические полимеры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б)ультрафиолетовые лучи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в)алкоголь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г)все перечисленное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>)правильные ответы б) и в)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006</w:t>
      </w:r>
      <w:r w:rsidRPr="007919B6">
        <w:rPr>
          <w:rFonts w:ascii="Times New Roman" w:hAnsi="Times New Roman" w:cs="Times New Roman"/>
          <w:sz w:val="24"/>
          <w:szCs w:val="24"/>
        </w:rPr>
        <w:t>.К органам иммунной системы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а)вилочковую железу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б)костный мозг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пейеровы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 xml:space="preserve"> бляшки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г)селезенку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7919B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919B6">
        <w:rPr>
          <w:rFonts w:ascii="Times New Roman" w:hAnsi="Times New Roman" w:cs="Times New Roman"/>
          <w:sz w:val="24"/>
          <w:szCs w:val="24"/>
        </w:rPr>
        <w:t>)все перечисленное</w:t>
      </w:r>
    </w:p>
    <w:p w:rsidR="00E77D81" w:rsidRDefault="00E77D81" w:rsidP="007919B6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E77D81" w:rsidRDefault="00E77D81" w:rsidP="007919B6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7919B6" w:rsidRDefault="007919B6" w:rsidP="007919B6">
      <w:pPr>
        <w:autoSpaceDN w:val="0"/>
        <w:adjustRightInd w:val="0"/>
        <w:ind w:left="284" w:firstLine="709"/>
        <w:rPr>
          <w:i/>
          <w:iCs/>
          <w:sz w:val="24"/>
        </w:rPr>
      </w:pPr>
      <w:r w:rsidRPr="002E2BA4">
        <w:rPr>
          <w:i/>
          <w:iCs/>
          <w:sz w:val="24"/>
        </w:rPr>
        <w:t>2. Ситуационные задачи</w:t>
      </w:r>
      <w:r w:rsidR="00E77D81">
        <w:rPr>
          <w:i/>
          <w:iCs/>
          <w:sz w:val="24"/>
        </w:rPr>
        <w:t>:</w:t>
      </w:r>
    </w:p>
    <w:p w:rsidR="00E77D81" w:rsidRDefault="00E77D81" w:rsidP="007919B6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>1. Больной мужчина 45 лет</w:t>
      </w: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>Жалобы при обращении за медицинской помощью на:</w:t>
      </w:r>
    </w:p>
    <w:p w:rsidR="00E77D81" w:rsidRPr="002E2BA4" w:rsidRDefault="00E77D81" w:rsidP="00E77D81">
      <w:pPr>
        <w:numPr>
          <w:ilvl w:val="0"/>
          <w:numId w:val="2"/>
        </w:numPr>
        <w:ind w:left="0"/>
        <w:rPr>
          <w:sz w:val="24"/>
        </w:rPr>
      </w:pPr>
      <w:r w:rsidRPr="002E2BA4">
        <w:rPr>
          <w:sz w:val="24"/>
        </w:rPr>
        <w:t xml:space="preserve">Общую слабость, повышенную утомляемость, повышенное образование синяков на теле, носовые и </w:t>
      </w:r>
      <w:proofErr w:type="spellStart"/>
      <w:r w:rsidRPr="002E2BA4">
        <w:rPr>
          <w:sz w:val="24"/>
        </w:rPr>
        <w:t>десневые</w:t>
      </w:r>
      <w:proofErr w:type="spellEnd"/>
      <w:r w:rsidRPr="002E2BA4">
        <w:rPr>
          <w:sz w:val="24"/>
        </w:rPr>
        <w:t xml:space="preserve"> кровотечения, потерю массы тела – похудел на 9 кг за последние 5 месяцев, при этом – чувство тяжести и </w:t>
      </w:r>
      <w:proofErr w:type="spellStart"/>
      <w:r w:rsidRPr="002E2BA4">
        <w:rPr>
          <w:sz w:val="24"/>
        </w:rPr>
        <w:t>распирания</w:t>
      </w:r>
      <w:proofErr w:type="spellEnd"/>
      <w:r w:rsidRPr="002E2BA4">
        <w:rPr>
          <w:sz w:val="24"/>
        </w:rPr>
        <w:t xml:space="preserve"> в верхней половине живота, постоянные боли в </w:t>
      </w:r>
      <w:proofErr w:type="spellStart"/>
      <w:r w:rsidRPr="002E2BA4">
        <w:rPr>
          <w:sz w:val="24"/>
        </w:rPr>
        <w:t>пилородуоденальной</w:t>
      </w:r>
      <w:proofErr w:type="spellEnd"/>
      <w:r w:rsidRPr="002E2BA4">
        <w:rPr>
          <w:sz w:val="24"/>
        </w:rPr>
        <w:t xml:space="preserve"> зоне, не купируемые антацидами и </w:t>
      </w:r>
      <w:proofErr w:type="spellStart"/>
      <w:r w:rsidRPr="002E2BA4">
        <w:rPr>
          <w:sz w:val="24"/>
        </w:rPr>
        <w:t>антисекреторными</w:t>
      </w:r>
      <w:proofErr w:type="spellEnd"/>
      <w:r w:rsidRPr="002E2BA4">
        <w:rPr>
          <w:sz w:val="24"/>
        </w:rPr>
        <w:t xml:space="preserve"> препаратами, увеличение живота в объеме, снижение аппетита вплоть до его отсутствия, периодически возникающие боли в животе, тяжесть в правом подреберье, боли в крупных суставах конечностей,</w:t>
      </w:r>
    </w:p>
    <w:p w:rsidR="00E77D81" w:rsidRPr="002E2BA4" w:rsidRDefault="00E77D81" w:rsidP="00E77D81">
      <w:pPr>
        <w:numPr>
          <w:ilvl w:val="0"/>
          <w:numId w:val="2"/>
        </w:numPr>
        <w:ind w:left="0"/>
        <w:rPr>
          <w:sz w:val="24"/>
        </w:rPr>
      </w:pPr>
      <w:r w:rsidRPr="002E2BA4">
        <w:rPr>
          <w:sz w:val="24"/>
        </w:rPr>
        <w:t>Выпадение волос, особенно в подмышечных впадинах,</w:t>
      </w:r>
    </w:p>
    <w:p w:rsidR="00E77D81" w:rsidRPr="002E2BA4" w:rsidRDefault="00E77D81" w:rsidP="00E77D81">
      <w:pPr>
        <w:numPr>
          <w:ilvl w:val="0"/>
          <w:numId w:val="2"/>
        </w:numPr>
        <w:ind w:left="0"/>
        <w:rPr>
          <w:sz w:val="24"/>
        </w:rPr>
      </w:pPr>
      <w:r w:rsidRPr="002E2BA4">
        <w:rPr>
          <w:sz w:val="24"/>
        </w:rPr>
        <w:t>Одышку, отеки на нижних конечностях.</w:t>
      </w:r>
    </w:p>
    <w:p w:rsidR="00E77D81" w:rsidRPr="002E2BA4" w:rsidRDefault="00E77D81" w:rsidP="00E77D81">
      <w:pPr>
        <w:ind w:left="-170"/>
        <w:rPr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 xml:space="preserve">Анамнез заболевания </w:t>
      </w:r>
    </w:p>
    <w:p w:rsidR="00E77D81" w:rsidRPr="002E2BA4" w:rsidRDefault="00E77D81" w:rsidP="00E77D81">
      <w:pPr>
        <w:numPr>
          <w:ilvl w:val="0"/>
          <w:numId w:val="3"/>
        </w:numPr>
        <w:ind w:left="0"/>
        <w:rPr>
          <w:b/>
          <w:bCs/>
          <w:sz w:val="24"/>
        </w:rPr>
      </w:pPr>
      <w:r w:rsidRPr="002E2BA4">
        <w:rPr>
          <w:sz w:val="24"/>
        </w:rPr>
        <w:t>Считает себя больным в течение нескольких лет, ко</w:t>
      </w:r>
      <w:r>
        <w:rPr>
          <w:sz w:val="24"/>
        </w:rPr>
        <w:t>гда без какой-</w:t>
      </w:r>
      <w:r w:rsidRPr="002E2BA4">
        <w:rPr>
          <w:sz w:val="24"/>
        </w:rPr>
        <w:t xml:space="preserve">либо причины стал отмечать слабость, утомляемость, снижение работоспособности, одышку, похудание, увеличение живота в объеме, </w:t>
      </w:r>
      <w:proofErr w:type="spellStart"/>
      <w:r w:rsidRPr="002E2BA4">
        <w:rPr>
          <w:sz w:val="24"/>
        </w:rPr>
        <w:t>коррилирующее</w:t>
      </w:r>
      <w:proofErr w:type="spellEnd"/>
      <w:r w:rsidRPr="002E2BA4">
        <w:rPr>
          <w:sz w:val="24"/>
        </w:rPr>
        <w:t xml:space="preserve"> с </w:t>
      </w:r>
      <w:proofErr w:type="spellStart"/>
      <w:r w:rsidRPr="002E2BA4">
        <w:rPr>
          <w:sz w:val="24"/>
        </w:rPr>
        <w:t>абдомиальгиями</w:t>
      </w:r>
      <w:proofErr w:type="spellEnd"/>
      <w:r w:rsidRPr="002E2BA4">
        <w:rPr>
          <w:sz w:val="24"/>
        </w:rPr>
        <w:t>. Периодически отмечается</w:t>
      </w:r>
      <w:r w:rsidRPr="00E77D81">
        <w:rPr>
          <w:sz w:val="24"/>
        </w:rPr>
        <w:t xml:space="preserve"> </w:t>
      </w:r>
      <w:r w:rsidRPr="002E2BA4">
        <w:rPr>
          <w:sz w:val="24"/>
        </w:rPr>
        <w:t>субфебрилитет, явления артритов крупных суставов конечностей, при этом суставной синдром купируется приемом НПВП, похудания. Последнее время присоединился и геморрагический синдром. Заметил, что стали выпадать волосы.</w:t>
      </w:r>
    </w:p>
    <w:p w:rsidR="00E77D81" w:rsidRPr="002E2BA4" w:rsidRDefault="00E77D81" w:rsidP="00E77D81">
      <w:pPr>
        <w:ind w:left="-170"/>
        <w:rPr>
          <w:b/>
          <w:bCs/>
          <w:sz w:val="24"/>
        </w:rPr>
      </w:pPr>
    </w:p>
    <w:p w:rsidR="00E77D81" w:rsidRPr="002E2BA4" w:rsidRDefault="00E77D81" w:rsidP="00E77D81">
      <w:pPr>
        <w:ind w:left="-170" w:firstLine="170"/>
        <w:rPr>
          <w:b/>
          <w:bCs/>
          <w:sz w:val="24"/>
        </w:rPr>
      </w:pPr>
      <w:r w:rsidRPr="002E2BA4">
        <w:rPr>
          <w:b/>
          <w:bCs/>
          <w:sz w:val="24"/>
        </w:rPr>
        <w:t>Анамнез жизни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 xml:space="preserve">Городской житель, частный предприниматель.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В раннем возрасте - детские инфекционные заболе</w:t>
      </w:r>
      <w:r w:rsidRPr="002E2BA4">
        <w:rPr>
          <w:sz w:val="24"/>
        </w:rPr>
        <w:softHyphen/>
        <w:t xml:space="preserve">вания, травмы, </w:t>
      </w:r>
      <w:proofErr w:type="spellStart"/>
      <w:r w:rsidRPr="002E2BA4">
        <w:rPr>
          <w:sz w:val="24"/>
        </w:rPr>
        <w:t>аппендектомия</w:t>
      </w:r>
      <w:proofErr w:type="spellEnd"/>
      <w:r w:rsidRPr="002E2BA4">
        <w:rPr>
          <w:sz w:val="24"/>
        </w:rPr>
        <w:t xml:space="preserve">.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 xml:space="preserve">Туберкулезом и острым вирусным гепатитом не болел.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Наследственность не отягощена.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Материально-бытовые условия удовлетворительны.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 xml:space="preserve">Женат, имеет двоих детей. 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Курит по ½ пачки сигарет в сутки, алкоголь не употребляет.</w:t>
      </w:r>
    </w:p>
    <w:p w:rsidR="00E77D81" w:rsidRPr="002E2BA4" w:rsidRDefault="00E77D81" w:rsidP="00E77D81">
      <w:pPr>
        <w:rPr>
          <w:sz w:val="24"/>
        </w:rPr>
      </w:pPr>
    </w:p>
    <w:p w:rsidR="00E77D81" w:rsidRDefault="00E77D81" w:rsidP="00E77D81">
      <w:pPr>
        <w:rPr>
          <w:b/>
          <w:bCs/>
          <w:sz w:val="24"/>
        </w:rPr>
      </w:pPr>
    </w:p>
    <w:p w:rsidR="00E77D81" w:rsidRDefault="00E77D81" w:rsidP="00E77D81">
      <w:pPr>
        <w:rPr>
          <w:b/>
          <w:bCs/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lastRenderedPageBreak/>
        <w:t>Объективно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Состояние удовлетворительное. Сознание ясное, положение активное, подкожно-жировой слой выражен слабо, тургор кожи снижен. Конечности худые, живот увеличен в объеме,  пальцы в виде барабанных палочек, ногти – часовых стекол.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На верхней половине туловища обилие </w:t>
      </w:r>
      <w:proofErr w:type="spellStart"/>
      <w:r w:rsidRPr="002E2BA4">
        <w:rPr>
          <w:sz w:val="24"/>
        </w:rPr>
        <w:t>телеангиэктазий</w:t>
      </w:r>
      <w:proofErr w:type="spellEnd"/>
      <w:r w:rsidRPr="002E2BA4">
        <w:rPr>
          <w:sz w:val="24"/>
        </w:rPr>
        <w:t xml:space="preserve">, </w:t>
      </w:r>
      <w:proofErr w:type="spellStart"/>
      <w:r w:rsidRPr="002E2BA4">
        <w:rPr>
          <w:sz w:val="24"/>
        </w:rPr>
        <w:t>пальмарная</w:t>
      </w:r>
      <w:proofErr w:type="spellEnd"/>
      <w:r w:rsidRPr="002E2BA4">
        <w:rPr>
          <w:sz w:val="24"/>
        </w:rPr>
        <w:t xml:space="preserve"> эритема.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Периферические </w:t>
      </w:r>
      <w:proofErr w:type="spellStart"/>
      <w:r w:rsidRPr="002E2BA4">
        <w:rPr>
          <w:sz w:val="24"/>
        </w:rPr>
        <w:t>лимфоузлы</w:t>
      </w:r>
      <w:proofErr w:type="spellEnd"/>
      <w:r w:rsidRPr="002E2BA4">
        <w:rPr>
          <w:sz w:val="24"/>
        </w:rPr>
        <w:t xml:space="preserve"> не определяются.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proofErr w:type="spellStart"/>
      <w:r w:rsidRPr="002E2BA4">
        <w:rPr>
          <w:sz w:val="24"/>
        </w:rPr>
        <w:t>Нормостенического</w:t>
      </w:r>
      <w:proofErr w:type="spellEnd"/>
      <w:r w:rsidRPr="002E2BA4">
        <w:rPr>
          <w:sz w:val="24"/>
        </w:rPr>
        <w:t xml:space="preserve"> телосложения. Рост - 176 см, вес - 64 кг, ИМТ – 21,3 кг/см</w:t>
      </w:r>
      <w:r w:rsidRPr="002E2BA4">
        <w:rPr>
          <w:sz w:val="24"/>
          <w:vertAlign w:val="superscript"/>
        </w:rPr>
        <w:t>2</w:t>
      </w:r>
      <w:r w:rsidRPr="002E2BA4">
        <w:rPr>
          <w:sz w:val="24"/>
        </w:rPr>
        <w:t xml:space="preserve">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Кожные покровы и видимые слизистые оболочки бледные с </w:t>
      </w:r>
      <w:proofErr w:type="spellStart"/>
      <w:r w:rsidRPr="002E2BA4">
        <w:rPr>
          <w:sz w:val="24"/>
        </w:rPr>
        <w:t>иктеричностью</w:t>
      </w:r>
      <w:proofErr w:type="spellEnd"/>
      <w:r w:rsidRPr="002E2BA4">
        <w:rPr>
          <w:sz w:val="24"/>
        </w:rPr>
        <w:t xml:space="preserve">,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Расширенная венозная сеть передней брюшной стенки,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proofErr w:type="spellStart"/>
      <w:r w:rsidRPr="002E2BA4">
        <w:rPr>
          <w:sz w:val="24"/>
        </w:rPr>
        <w:t>Параобитальные</w:t>
      </w:r>
      <w:proofErr w:type="spellEnd"/>
      <w:r w:rsidRPr="002E2BA4">
        <w:rPr>
          <w:sz w:val="24"/>
        </w:rPr>
        <w:t xml:space="preserve"> отеки, пастозность нижних конечностей до верхней трети голеней. 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Пульс 75 уд/мин, ритмичный. АД 125/75 мм </w:t>
      </w:r>
      <w:proofErr w:type="spellStart"/>
      <w:r w:rsidRPr="002E2BA4">
        <w:rPr>
          <w:sz w:val="24"/>
        </w:rPr>
        <w:t>рт</w:t>
      </w:r>
      <w:proofErr w:type="spellEnd"/>
      <w:r w:rsidRPr="002E2BA4">
        <w:rPr>
          <w:sz w:val="24"/>
        </w:rPr>
        <w:t xml:space="preserve">. ст.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>При проведении перкуссии – границы легких в пределах нормы, над симметричными участками определяется легочный звук. При аускультации над всеми полями легких определяется везикулярное дыхание.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>Границы относительной тупости сер</w:t>
      </w:r>
      <w:r w:rsidRPr="002E2BA4">
        <w:rPr>
          <w:sz w:val="24"/>
        </w:rPr>
        <w:softHyphen/>
        <w:t xml:space="preserve">дца находятся в пределах нормы, при аускультации определяются приглушенность тонов, больше на верхушке,  систолический шум над областью сердца не связанный с тонами, </w:t>
      </w:r>
      <w:proofErr w:type="spellStart"/>
      <w:r w:rsidRPr="002E2BA4">
        <w:rPr>
          <w:sz w:val="24"/>
        </w:rPr>
        <w:t>чсс</w:t>
      </w:r>
      <w:proofErr w:type="spellEnd"/>
      <w:r w:rsidRPr="002E2BA4">
        <w:rPr>
          <w:sz w:val="24"/>
        </w:rPr>
        <w:t xml:space="preserve"> 75 уд/мин.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Живот увеличен в объеме, мягкий, симметричный, болезненный при пальпации. В брюшной полости большое количество свободной жидкости. Печень выступает на 3,5 см из под ребра, чувствительная </w:t>
      </w:r>
      <w:proofErr w:type="spellStart"/>
      <w:r w:rsidRPr="002E2BA4">
        <w:rPr>
          <w:sz w:val="24"/>
        </w:rPr>
        <w:t>пальпаторно</w:t>
      </w:r>
      <w:proofErr w:type="spellEnd"/>
      <w:r w:rsidRPr="002E2BA4">
        <w:rPr>
          <w:sz w:val="24"/>
        </w:rPr>
        <w:t xml:space="preserve">, пальпируется увеличенная селезенка. Размеры печени и селезенки по Курлову 14х12х11 см, селезенки 12х8 см.  </w:t>
      </w:r>
    </w:p>
    <w:p w:rsidR="00E77D81" w:rsidRPr="002E2BA4" w:rsidRDefault="00E77D81" w:rsidP="00E77D81">
      <w:pPr>
        <w:rPr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 xml:space="preserve">Результаты лабораторных исследований     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Клинический анализ крови.</w:t>
      </w:r>
      <w:r w:rsidRPr="002E2BA4">
        <w:rPr>
          <w:sz w:val="24"/>
        </w:rPr>
        <w:t xml:space="preserve"> Гемоглобин 113 г/л, количество эритроцитов – 3,45 </w:t>
      </w:r>
      <w:proofErr w:type="spellStart"/>
      <w:r w:rsidRPr="002E2BA4">
        <w:rPr>
          <w:sz w:val="24"/>
        </w:rPr>
        <w:t>х</w:t>
      </w:r>
      <w:proofErr w:type="spellEnd"/>
      <w:r w:rsidRPr="002E2BA4">
        <w:rPr>
          <w:sz w:val="24"/>
        </w:rPr>
        <w:t xml:space="preserve"> 10</w:t>
      </w:r>
      <w:r w:rsidRPr="002E2BA4">
        <w:rPr>
          <w:sz w:val="24"/>
          <w:vertAlign w:val="superscript"/>
        </w:rPr>
        <w:t>12</w:t>
      </w:r>
      <w:r w:rsidRPr="002E2BA4">
        <w:rPr>
          <w:sz w:val="24"/>
        </w:rPr>
        <w:t xml:space="preserve">/л, ЦП 0,98; СОЭ 38 мм/час, количество тромбоцитов 111 </w:t>
      </w:r>
      <w:proofErr w:type="spellStart"/>
      <w:r w:rsidRPr="002E2BA4">
        <w:rPr>
          <w:sz w:val="24"/>
        </w:rPr>
        <w:t>х</w:t>
      </w:r>
      <w:proofErr w:type="spellEnd"/>
      <w:r w:rsidRPr="002E2BA4">
        <w:rPr>
          <w:sz w:val="24"/>
        </w:rPr>
        <w:t xml:space="preserve"> 10</w:t>
      </w:r>
      <w:r w:rsidRPr="002E2BA4">
        <w:rPr>
          <w:sz w:val="24"/>
          <w:vertAlign w:val="superscript"/>
        </w:rPr>
        <w:t>9</w:t>
      </w:r>
      <w:r w:rsidRPr="002E2BA4">
        <w:rPr>
          <w:sz w:val="24"/>
        </w:rPr>
        <w:t xml:space="preserve">/л, лейкоцитов 2,2 </w:t>
      </w:r>
      <w:proofErr w:type="spellStart"/>
      <w:r w:rsidRPr="002E2BA4">
        <w:rPr>
          <w:sz w:val="24"/>
        </w:rPr>
        <w:t>х</w:t>
      </w:r>
      <w:proofErr w:type="spellEnd"/>
      <w:r w:rsidRPr="002E2BA4">
        <w:rPr>
          <w:sz w:val="24"/>
        </w:rPr>
        <w:t xml:space="preserve"> 10</w:t>
      </w:r>
      <w:r w:rsidRPr="002E2BA4">
        <w:rPr>
          <w:sz w:val="24"/>
          <w:vertAlign w:val="superscript"/>
        </w:rPr>
        <w:t>9</w:t>
      </w:r>
      <w:r w:rsidRPr="002E2BA4">
        <w:rPr>
          <w:sz w:val="24"/>
        </w:rPr>
        <w:t xml:space="preserve">/л, формула крови без отклонений от нормы, количество </w:t>
      </w:r>
      <w:proofErr w:type="spellStart"/>
      <w:r w:rsidRPr="002E2BA4">
        <w:rPr>
          <w:sz w:val="24"/>
        </w:rPr>
        <w:t>лимфоц</w:t>
      </w:r>
      <w:proofErr w:type="spellEnd"/>
      <w:r w:rsidRPr="002E2BA4">
        <w:rPr>
          <w:sz w:val="24"/>
        </w:rPr>
        <w:t xml:space="preserve"> 32%. 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Общий анализ мочи</w:t>
      </w:r>
      <w:r w:rsidRPr="002E2BA4">
        <w:rPr>
          <w:sz w:val="24"/>
        </w:rPr>
        <w:t>. УВ 1012, белок 0,01 г/л, лейкоциты 0-0-1 в поле зрения, эритроциты 1-5 в поле зрения, гиалиновые цилиндры 0-0-1 в поле зрения.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Диастаза мочи.</w:t>
      </w:r>
      <w:r w:rsidRPr="002E2BA4">
        <w:rPr>
          <w:sz w:val="24"/>
        </w:rPr>
        <w:t xml:space="preserve"> 32 </w:t>
      </w:r>
      <w:proofErr w:type="spellStart"/>
      <w:r w:rsidRPr="002E2BA4">
        <w:rPr>
          <w:sz w:val="24"/>
        </w:rPr>
        <w:t>ед</w:t>
      </w:r>
      <w:proofErr w:type="spellEnd"/>
      <w:r w:rsidRPr="002E2BA4">
        <w:rPr>
          <w:sz w:val="24"/>
        </w:rPr>
        <w:t>/л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Биохимический анализ крови:</w:t>
      </w:r>
      <w:r w:rsidRPr="002E2BA4">
        <w:rPr>
          <w:sz w:val="24"/>
        </w:rPr>
        <w:t xml:space="preserve"> Глюкоза крови 5,5 </w:t>
      </w:r>
      <w:proofErr w:type="spellStart"/>
      <w:r w:rsidRPr="002E2BA4">
        <w:rPr>
          <w:sz w:val="24"/>
        </w:rPr>
        <w:t>ммоль</w:t>
      </w:r>
      <w:proofErr w:type="spellEnd"/>
      <w:r w:rsidRPr="002E2BA4">
        <w:rPr>
          <w:sz w:val="24"/>
        </w:rPr>
        <w:t xml:space="preserve">/л, АСТ 130,3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АЛТ 112,5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альбумины 29,7 г/л, </w:t>
      </w:r>
      <w:proofErr w:type="spellStart"/>
      <w:r w:rsidRPr="002E2BA4">
        <w:rPr>
          <w:sz w:val="24"/>
        </w:rPr>
        <w:t>холинэстераза</w:t>
      </w:r>
      <w:proofErr w:type="spellEnd"/>
      <w:r w:rsidRPr="002E2BA4">
        <w:rPr>
          <w:sz w:val="24"/>
        </w:rPr>
        <w:t xml:space="preserve"> 3955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протромбин 70%, ГГТП 205,4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ЩФ 94,4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фибриноген 2664 мг/л, СРБ </w:t>
      </w:r>
      <w:proofErr w:type="spellStart"/>
      <w:r w:rsidRPr="002E2BA4">
        <w:rPr>
          <w:sz w:val="24"/>
        </w:rPr>
        <w:t>отр</w:t>
      </w:r>
      <w:proofErr w:type="spellEnd"/>
      <w:r w:rsidRPr="002E2BA4">
        <w:rPr>
          <w:sz w:val="24"/>
        </w:rPr>
        <w:t xml:space="preserve">., </w:t>
      </w:r>
      <w:proofErr w:type="spellStart"/>
      <w:r w:rsidRPr="002E2BA4">
        <w:rPr>
          <w:sz w:val="24"/>
        </w:rPr>
        <w:t>этаноловый</w:t>
      </w:r>
      <w:proofErr w:type="spellEnd"/>
      <w:r w:rsidRPr="002E2BA4">
        <w:rPr>
          <w:sz w:val="24"/>
        </w:rPr>
        <w:t xml:space="preserve"> тест – отрицательный, тимоловая проба 5,8 </w:t>
      </w:r>
      <w:proofErr w:type="spellStart"/>
      <w:r w:rsidRPr="002E2BA4">
        <w:rPr>
          <w:sz w:val="24"/>
        </w:rPr>
        <w:t>ед</w:t>
      </w:r>
      <w:proofErr w:type="spellEnd"/>
      <w:r w:rsidRPr="002E2BA4">
        <w:rPr>
          <w:sz w:val="24"/>
        </w:rPr>
        <w:t xml:space="preserve">, </w:t>
      </w:r>
      <w:r w:rsidRPr="002E2BA4">
        <w:rPr>
          <w:sz w:val="24"/>
          <w:lang w:val="en-US"/>
        </w:rPr>
        <w:t>Fe</w:t>
      </w:r>
      <w:r w:rsidRPr="002E2BA4">
        <w:rPr>
          <w:sz w:val="24"/>
        </w:rPr>
        <w:t xml:space="preserve"> 22,9 </w:t>
      </w:r>
      <w:proofErr w:type="spellStart"/>
      <w:r w:rsidRPr="002E2BA4">
        <w:rPr>
          <w:sz w:val="24"/>
        </w:rPr>
        <w:t>мкмоль</w:t>
      </w:r>
      <w:proofErr w:type="spellEnd"/>
      <w:r w:rsidRPr="002E2BA4">
        <w:rPr>
          <w:sz w:val="24"/>
        </w:rPr>
        <w:t xml:space="preserve">/л, билирубин общий 30,7 </w:t>
      </w:r>
      <w:proofErr w:type="spellStart"/>
      <w:r w:rsidRPr="002E2BA4">
        <w:rPr>
          <w:sz w:val="24"/>
        </w:rPr>
        <w:t>мкмоль</w:t>
      </w:r>
      <w:proofErr w:type="spellEnd"/>
      <w:r w:rsidRPr="002E2BA4">
        <w:rPr>
          <w:sz w:val="24"/>
        </w:rPr>
        <w:t xml:space="preserve">/л, билирубин прямой 13,8 </w:t>
      </w:r>
      <w:proofErr w:type="spellStart"/>
      <w:r w:rsidRPr="002E2BA4">
        <w:rPr>
          <w:sz w:val="24"/>
        </w:rPr>
        <w:t>мкмоль</w:t>
      </w:r>
      <w:proofErr w:type="spellEnd"/>
      <w:r w:rsidRPr="002E2BA4">
        <w:rPr>
          <w:sz w:val="24"/>
        </w:rPr>
        <w:t xml:space="preserve">/л, процентное соотношение фракций билирубина 45:55, </w:t>
      </w:r>
      <w:proofErr w:type="spellStart"/>
      <w:r w:rsidRPr="002E2BA4">
        <w:rPr>
          <w:sz w:val="24"/>
        </w:rPr>
        <w:t>креатинин</w:t>
      </w:r>
      <w:proofErr w:type="spellEnd"/>
      <w:r w:rsidRPr="002E2BA4">
        <w:rPr>
          <w:sz w:val="24"/>
        </w:rPr>
        <w:t xml:space="preserve"> 111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мочевина 8,1 </w:t>
      </w:r>
      <w:proofErr w:type="spellStart"/>
      <w:r w:rsidRPr="002E2BA4">
        <w:rPr>
          <w:sz w:val="24"/>
        </w:rPr>
        <w:t>ммоль</w:t>
      </w:r>
      <w:proofErr w:type="spellEnd"/>
      <w:r w:rsidRPr="002E2BA4">
        <w:rPr>
          <w:sz w:val="24"/>
        </w:rPr>
        <w:t>/л.</w:t>
      </w:r>
    </w:p>
    <w:p w:rsidR="00E77D81" w:rsidRPr="002E2BA4" w:rsidRDefault="00E77D81" w:rsidP="00E77D81">
      <w:pPr>
        <w:rPr>
          <w:sz w:val="24"/>
        </w:rPr>
      </w:pPr>
      <w:proofErr w:type="spellStart"/>
      <w:r w:rsidRPr="002E2BA4">
        <w:rPr>
          <w:sz w:val="24"/>
          <w:lang w:val="en-US"/>
        </w:rPr>
        <w:t>HBsAg</w:t>
      </w:r>
      <w:proofErr w:type="spellEnd"/>
      <w:r w:rsidRPr="002E2BA4">
        <w:rPr>
          <w:sz w:val="24"/>
        </w:rPr>
        <w:t xml:space="preserve"> </w:t>
      </w:r>
      <w:proofErr w:type="spellStart"/>
      <w:r w:rsidRPr="002E2BA4">
        <w:rPr>
          <w:sz w:val="24"/>
        </w:rPr>
        <w:t>отр</w:t>
      </w:r>
      <w:proofErr w:type="spellEnd"/>
      <w:r w:rsidRPr="002E2BA4">
        <w:rPr>
          <w:sz w:val="24"/>
        </w:rPr>
        <w:t xml:space="preserve">., </w:t>
      </w:r>
      <w:proofErr w:type="spellStart"/>
      <w:r w:rsidRPr="002E2BA4">
        <w:rPr>
          <w:sz w:val="24"/>
          <w:lang w:val="en-US"/>
        </w:rPr>
        <w:t>HBcorAb</w:t>
      </w:r>
      <w:proofErr w:type="spellEnd"/>
      <w:r w:rsidRPr="002E2BA4">
        <w:rPr>
          <w:sz w:val="24"/>
        </w:rPr>
        <w:t xml:space="preserve"> +++, </w:t>
      </w:r>
      <w:proofErr w:type="spellStart"/>
      <w:r w:rsidRPr="002E2BA4">
        <w:rPr>
          <w:sz w:val="24"/>
          <w:lang w:val="en-US"/>
        </w:rPr>
        <w:t>HBeAb</w:t>
      </w:r>
      <w:proofErr w:type="spellEnd"/>
      <w:r w:rsidRPr="002E2BA4">
        <w:rPr>
          <w:sz w:val="24"/>
        </w:rPr>
        <w:t xml:space="preserve"> ++++, </w:t>
      </w:r>
      <w:proofErr w:type="spellStart"/>
      <w:r w:rsidRPr="002E2BA4">
        <w:rPr>
          <w:sz w:val="24"/>
          <w:lang w:val="en-US"/>
        </w:rPr>
        <w:t>HCVAb</w:t>
      </w:r>
      <w:proofErr w:type="spellEnd"/>
      <w:r w:rsidRPr="002E2BA4">
        <w:rPr>
          <w:sz w:val="24"/>
        </w:rPr>
        <w:t xml:space="preserve"> ++++, </w:t>
      </w:r>
      <w:proofErr w:type="spellStart"/>
      <w:r w:rsidRPr="002E2BA4">
        <w:rPr>
          <w:sz w:val="24"/>
          <w:lang w:val="en-US"/>
        </w:rPr>
        <w:t>HCVAb</w:t>
      </w:r>
      <w:proofErr w:type="spellEnd"/>
      <w:r w:rsidRPr="002E2BA4">
        <w:rPr>
          <w:sz w:val="24"/>
        </w:rPr>
        <w:t xml:space="preserve"> </w:t>
      </w:r>
      <w:r w:rsidRPr="002E2BA4">
        <w:rPr>
          <w:sz w:val="24"/>
          <w:lang w:val="en-US"/>
        </w:rPr>
        <w:t>core</w:t>
      </w:r>
      <w:r w:rsidRPr="002E2BA4">
        <w:rPr>
          <w:sz w:val="24"/>
        </w:rPr>
        <w:t xml:space="preserve"> ++++, </w:t>
      </w:r>
      <w:r w:rsidRPr="002E2BA4">
        <w:rPr>
          <w:sz w:val="24"/>
          <w:lang w:val="en-US"/>
        </w:rPr>
        <w:t>NS</w:t>
      </w:r>
      <w:r w:rsidRPr="002E2BA4">
        <w:rPr>
          <w:sz w:val="24"/>
        </w:rPr>
        <w:t xml:space="preserve">3 +++, </w:t>
      </w:r>
      <w:r w:rsidRPr="002E2BA4">
        <w:rPr>
          <w:sz w:val="24"/>
          <w:lang w:val="en-US"/>
        </w:rPr>
        <w:t>NS</w:t>
      </w:r>
      <w:r w:rsidRPr="002E2BA4">
        <w:rPr>
          <w:sz w:val="24"/>
        </w:rPr>
        <w:t xml:space="preserve">4 ++++, </w:t>
      </w:r>
      <w:r w:rsidRPr="002E2BA4">
        <w:rPr>
          <w:sz w:val="24"/>
          <w:lang w:val="en-US"/>
        </w:rPr>
        <w:t>NS</w:t>
      </w:r>
      <w:r w:rsidRPr="002E2BA4">
        <w:rPr>
          <w:sz w:val="24"/>
        </w:rPr>
        <w:t xml:space="preserve">5 ++++. </w:t>
      </w:r>
      <w:r w:rsidRPr="002E2BA4">
        <w:rPr>
          <w:sz w:val="24"/>
          <w:lang w:val="en-US"/>
        </w:rPr>
        <w:t>DNA</w:t>
      </w:r>
      <w:r w:rsidRPr="002E2BA4">
        <w:rPr>
          <w:sz w:val="24"/>
        </w:rPr>
        <w:t xml:space="preserve"> </w:t>
      </w:r>
      <w:r w:rsidRPr="002E2BA4">
        <w:rPr>
          <w:sz w:val="24"/>
          <w:lang w:val="en-US"/>
        </w:rPr>
        <w:t>HBV</w:t>
      </w:r>
      <w:r w:rsidRPr="002E2BA4">
        <w:rPr>
          <w:sz w:val="24"/>
        </w:rPr>
        <w:t xml:space="preserve"> не выделена. </w:t>
      </w:r>
      <w:r w:rsidRPr="002E2BA4">
        <w:rPr>
          <w:sz w:val="24"/>
          <w:lang w:val="en-US"/>
        </w:rPr>
        <w:t>RNA</w:t>
      </w:r>
      <w:r w:rsidRPr="002E2BA4">
        <w:rPr>
          <w:sz w:val="24"/>
        </w:rPr>
        <w:t xml:space="preserve"> </w:t>
      </w:r>
      <w:r w:rsidRPr="002E2BA4">
        <w:rPr>
          <w:sz w:val="24"/>
          <w:lang w:val="en-US"/>
        </w:rPr>
        <w:t>HCV</w:t>
      </w:r>
      <w:r w:rsidRPr="002E2BA4">
        <w:rPr>
          <w:sz w:val="24"/>
        </w:rPr>
        <w:t xml:space="preserve"> выделена. Вирусная нагрузка 1,6 </w:t>
      </w:r>
      <w:proofErr w:type="spellStart"/>
      <w:r w:rsidRPr="002E2BA4">
        <w:rPr>
          <w:sz w:val="24"/>
        </w:rPr>
        <w:t>х</w:t>
      </w:r>
      <w:proofErr w:type="spellEnd"/>
      <w:r w:rsidRPr="002E2BA4">
        <w:rPr>
          <w:sz w:val="24"/>
        </w:rPr>
        <w:t xml:space="preserve"> 10</w:t>
      </w:r>
      <w:r w:rsidRPr="002E2BA4">
        <w:rPr>
          <w:sz w:val="24"/>
          <w:vertAlign w:val="superscript"/>
        </w:rPr>
        <w:t>6</w:t>
      </w:r>
      <w:r w:rsidRPr="002E2BA4">
        <w:rPr>
          <w:sz w:val="24"/>
        </w:rPr>
        <w:t xml:space="preserve"> генокопий/мкл, 1b генотип </w:t>
      </w:r>
      <w:r w:rsidRPr="002E2BA4">
        <w:rPr>
          <w:sz w:val="24"/>
          <w:lang w:val="en-US"/>
        </w:rPr>
        <w:t>HCV</w:t>
      </w:r>
      <w:r w:rsidRPr="002E2BA4">
        <w:rPr>
          <w:sz w:val="24"/>
        </w:rPr>
        <w:t>.</w:t>
      </w:r>
    </w:p>
    <w:p w:rsidR="00E77D81" w:rsidRPr="002E2BA4" w:rsidRDefault="00E77D81" w:rsidP="00E77D81">
      <w:pPr>
        <w:rPr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>Результаты инструментальных исследований</w:t>
      </w:r>
    </w:p>
    <w:p w:rsidR="00E77D81" w:rsidRPr="002E2BA4" w:rsidRDefault="00E77D81" w:rsidP="00E77D81">
      <w:pPr>
        <w:shd w:val="clear" w:color="auto" w:fill="FFFFFF"/>
        <w:ind w:firstLine="542"/>
        <w:rPr>
          <w:color w:val="FF0000"/>
          <w:sz w:val="24"/>
        </w:rPr>
      </w:pPr>
      <w:r w:rsidRPr="002E2BA4">
        <w:rPr>
          <w:color w:val="000000"/>
          <w:sz w:val="24"/>
          <w:u w:val="single"/>
        </w:rPr>
        <w:t>ЭКГ.</w:t>
      </w:r>
      <w:r w:rsidRPr="002E2BA4">
        <w:rPr>
          <w:b/>
          <w:bCs/>
          <w:color w:val="000000"/>
          <w:sz w:val="24"/>
        </w:rPr>
        <w:t xml:space="preserve"> </w:t>
      </w:r>
      <w:r w:rsidRPr="002E2BA4">
        <w:rPr>
          <w:color w:val="000000"/>
          <w:sz w:val="24"/>
        </w:rPr>
        <w:t>Электрическая ось сердца отклонена влево, ритм</w:t>
      </w:r>
      <w:r w:rsidRPr="002E2BA4">
        <w:rPr>
          <w:b/>
          <w:bCs/>
          <w:color w:val="000000"/>
          <w:sz w:val="24"/>
        </w:rPr>
        <w:t xml:space="preserve"> </w:t>
      </w:r>
      <w:proofErr w:type="spellStart"/>
      <w:r w:rsidRPr="002E2BA4">
        <w:rPr>
          <w:color w:val="000000"/>
          <w:sz w:val="24"/>
        </w:rPr>
        <w:t>синусовый</w:t>
      </w:r>
      <w:proofErr w:type="spellEnd"/>
      <w:r w:rsidRPr="002E2BA4">
        <w:rPr>
          <w:color w:val="000000"/>
          <w:sz w:val="24"/>
        </w:rPr>
        <w:t xml:space="preserve"> с </w:t>
      </w:r>
      <w:proofErr w:type="spellStart"/>
      <w:r w:rsidRPr="002E2BA4">
        <w:rPr>
          <w:color w:val="000000"/>
          <w:sz w:val="24"/>
        </w:rPr>
        <w:t>чсс</w:t>
      </w:r>
      <w:proofErr w:type="spellEnd"/>
      <w:r w:rsidRPr="002E2BA4">
        <w:rPr>
          <w:color w:val="000000"/>
          <w:sz w:val="24"/>
        </w:rPr>
        <w:t xml:space="preserve"> 85 в мин. Неполная блокада левой ножки пучка Гиса.</w:t>
      </w:r>
    </w:p>
    <w:p w:rsidR="00E77D81" w:rsidRPr="002E2BA4" w:rsidRDefault="00E77D81" w:rsidP="00E77D81">
      <w:pPr>
        <w:shd w:val="clear" w:color="auto" w:fill="FFFFFF"/>
        <w:ind w:firstLine="545"/>
        <w:rPr>
          <w:color w:val="000000"/>
          <w:sz w:val="24"/>
        </w:rPr>
      </w:pPr>
      <w:r w:rsidRPr="002E2BA4">
        <w:rPr>
          <w:color w:val="000000"/>
          <w:sz w:val="24"/>
          <w:u w:val="single"/>
        </w:rPr>
        <w:t>Рентгенография органов грудной клетки.</w:t>
      </w:r>
      <w:r w:rsidRPr="002E2BA4">
        <w:rPr>
          <w:b/>
          <w:bCs/>
          <w:color w:val="000000"/>
          <w:sz w:val="24"/>
        </w:rPr>
        <w:t xml:space="preserve"> </w:t>
      </w:r>
      <w:r w:rsidRPr="002E2BA4">
        <w:rPr>
          <w:color w:val="000000"/>
          <w:sz w:val="24"/>
        </w:rPr>
        <w:t xml:space="preserve">Очаговых и инфильтративных изменений в легких нет.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  <w:u w:val="single"/>
        </w:rPr>
        <w:t>ФГДС.</w:t>
      </w:r>
      <w:r w:rsidRPr="002E2BA4">
        <w:rPr>
          <w:sz w:val="24"/>
        </w:rPr>
        <w:t xml:space="preserve"> Пищевод свободно проходим, слизистая оболочка его сочной окраски. В нижней трети пищевода до пищеводно-кардиального отдела определяются </w:t>
      </w:r>
      <w:proofErr w:type="spellStart"/>
      <w:r w:rsidRPr="002E2BA4">
        <w:rPr>
          <w:sz w:val="24"/>
        </w:rPr>
        <w:t>варикозно-расширенные</w:t>
      </w:r>
      <w:proofErr w:type="spellEnd"/>
      <w:r w:rsidRPr="002E2BA4">
        <w:rPr>
          <w:sz w:val="24"/>
        </w:rPr>
        <w:t xml:space="preserve"> вены, выступающие в просвет на 0,5-0,7 см. слизистая оболочка желудка и двенадцатиперстной кишки сочные, отечные, складки не полностью расправляются при </w:t>
      </w:r>
      <w:proofErr w:type="spellStart"/>
      <w:r w:rsidRPr="002E2BA4">
        <w:rPr>
          <w:sz w:val="24"/>
        </w:rPr>
        <w:t>инсуфляции</w:t>
      </w:r>
      <w:proofErr w:type="spellEnd"/>
      <w:r w:rsidRPr="002E2BA4">
        <w:rPr>
          <w:sz w:val="24"/>
        </w:rPr>
        <w:t xml:space="preserve">. В полости желудка мутная желчь. Привратник округлой формы, свободно проходим.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  <w:u w:val="single"/>
        </w:rPr>
        <w:t>УЗИ органов брюшной полости</w:t>
      </w:r>
      <w:r w:rsidRPr="002E2BA4">
        <w:rPr>
          <w:sz w:val="24"/>
        </w:rPr>
        <w:t xml:space="preserve">. Печень 160х85 мм, хвостатая доля утолщена до 58 мм, бугристой структуры, с линейными участками фиброза, сосудистый рисунок </w:t>
      </w:r>
      <w:r w:rsidRPr="002E2BA4">
        <w:rPr>
          <w:sz w:val="24"/>
        </w:rPr>
        <w:lastRenderedPageBreak/>
        <w:t xml:space="preserve">деформирован. Селезенка 188х52 мм, увеличена в размерах, однородной структуры. Изменений желчного пузыря, поджелудочной железы, почек не обнаружено. В брюшной полости и в малом тазу большое количество свободной жидкости.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 xml:space="preserve"> </w:t>
      </w:r>
      <w:r w:rsidRPr="002E2BA4">
        <w:rPr>
          <w:sz w:val="24"/>
          <w:u w:val="single"/>
        </w:rPr>
        <w:t>Пункционная биопсия печени</w:t>
      </w:r>
      <w:r w:rsidRPr="002E2BA4">
        <w:rPr>
          <w:sz w:val="24"/>
        </w:rPr>
        <w:t xml:space="preserve">. ИГА 13 баллов, </w:t>
      </w:r>
      <w:r w:rsidRPr="002E2BA4">
        <w:rPr>
          <w:sz w:val="24"/>
          <w:lang w:val="en-US"/>
        </w:rPr>
        <w:t>F</w:t>
      </w:r>
      <w:r w:rsidRPr="002E2BA4">
        <w:rPr>
          <w:sz w:val="24"/>
          <w:vertAlign w:val="subscript"/>
          <w:lang w:val="en-US"/>
        </w:rPr>
        <w:t>IV</w:t>
      </w:r>
      <w:r w:rsidRPr="002E2BA4">
        <w:rPr>
          <w:sz w:val="24"/>
        </w:rPr>
        <w:t xml:space="preserve">, визуализируются лимфоидные фолликулы, мелкокапельная жировая дистрофия </w:t>
      </w:r>
      <w:proofErr w:type="spellStart"/>
      <w:r w:rsidRPr="002E2BA4">
        <w:rPr>
          <w:sz w:val="24"/>
        </w:rPr>
        <w:t>гепатоцитов</w:t>
      </w:r>
      <w:proofErr w:type="spellEnd"/>
      <w:r w:rsidRPr="002E2BA4">
        <w:rPr>
          <w:sz w:val="24"/>
        </w:rPr>
        <w:t xml:space="preserve">, </w:t>
      </w:r>
      <w:proofErr w:type="spellStart"/>
      <w:r w:rsidRPr="002E2BA4">
        <w:rPr>
          <w:sz w:val="24"/>
        </w:rPr>
        <w:t>перидуктальный</w:t>
      </w:r>
      <w:proofErr w:type="spellEnd"/>
      <w:r w:rsidRPr="002E2BA4">
        <w:rPr>
          <w:sz w:val="24"/>
        </w:rPr>
        <w:t xml:space="preserve"> склероз, матово-стекловидные </w:t>
      </w:r>
      <w:proofErr w:type="spellStart"/>
      <w:r w:rsidRPr="002E2BA4">
        <w:rPr>
          <w:sz w:val="24"/>
        </w:rPr>
        <w:t>гепатоциты</w:t>
      </w:r>
      <w:proofErr w:type="spellEnd"/>
      <w:r w:rsidRPr="002E2BA4">
        <w:rPr>
          <w:sz w:val="24"/>
        </w:rPr>
        <w:t xml:space="preserve">, дистрофия и массивные некрозы </w:t>
      </w:r>
      <w:proofErr w:type="spellStart"/>
      <w:r w:rsidRPr="002E2BA4">
        <w:rPr>
          <w:sz w:val="24"/>
        </w:rPr>
        <w:t>гепатоцитов</w:t>
      </w:r>
      <w:proofErr w:type="spellEnd"/>
      <w:r w:rsidRPr="002E2BA4">
        <w:rPr>
          <w:sz w:val="24"/>
        </w:rPr>
        <w:t xml:space="preserve">, </w:t>
      </w:r>
      <w:proofErr w:type="spellStart"/>
      <w:r w:rsidRPr="002E2BA4">
        <w:rPr>
          <w:sz w:val="24"/>
        </w:rPr>
        <w:t>лимфо-макрофагальная</w:t>
      </w:r>
      <w:proofErr w:type="spellEnd"/>
      <w:r w:rsidRPr="002E2BA4">
        <w:rPr>
          <w:sz w:val="24"/>
        </w:rPr>
        <w:t xml:space="preserve"> диффузная инфильтрация. </w:t>
      </w:r>
      <w:proofErr w:type="spellStart"/>
      <w:r w:rsidRPr="002E2BA4">
        <w:rPr>
          <w:sz w:val="24"/>
        </w:rPr>
        <w:t>Микронодулярные</w:t>
      </w:r>
      <w:proofErr w:type="spellEnd"/>
      <w:r w:rsidRPr="002E2BA4">
        <w:rPr>
          <w:sz w:val="24"/>
        </w:rPr>
        <w:t xml:space="preserve"> изменения.</w:t>
      </w:r>
    </w:p>
    <w:tbl>
      <w:tblPr>
        <w:tblW w:w="10046" w:type="dxa"/>
        <w:tblLook w:val="01E0"/>
      </w:tblPr>
      <w:tblGrid>
        <w:gridCol w:w="10046"/>
      </w:tblGrid>
      <w:tr w:rsidR="00E77D81" w:rsidRPr="00D92B51" w:rsidTr="000F4AA6">
        <w:tc>
          <w:tcPr>
            <w:tcW w:w="10046" w:type="dxa"/>
          </w:tcPr>
          <w:p w:rsidR="00E77D81" w:rsidRPr="00D92B51" w:rsidRDefault="00E77D81" w:rsidP="000F4AA6">
            <w:pPr>
              <w:rPr>
                <w:color w:val="000000"/>
                <w:sz w:val="24"/>
                <w:lang w:val="en-US"/>
              </w:rPr>
            </w:pPr>
          </w:p>
        </w:tc>
      </w:tr>
    </w:tbl>
    <w:p w:rsidR="00E77D81" w:rsidRPr="002E2BA4" w:rsidRDefault="00E77D81" w:rsidP="00E77D81">
      <w:pPr>
        <w:shd w:val="clear" w:color="auto" w:fill="FFFFFF"/>
        <w:ind w:firstLine="545"/>
        <w:rPr>
          <w:b/>
          <w:bCs/>
          <w:color w:val="000000"/>
          <w:sz w:val="24"/>
        </w:rPr>
      </w:pPr>
      <w:r w:rsidRPr="002E2BA4">
        <w:rPr>
          <w:b/>
          <w:bCs/>
          <w:color w:val="000000"/>
          <w:sz w:val="24"/>
        </w:rPr>
        <w:t>Дифференциальный диагноз (наиболее вероятная нозологическая единица)</w:t>
      </w:r>
    </w:p>
    <w:p w:rsidR="00E77D81" w:rsidRPr="002E2BA4" w:rsidRDefault="00E77D81" w:rsidP="00E77D81">
      <w:pPr>
        <w:shd w:val="clear" w:color="auto" w:fill="FFFFFF"/>
        <w:ind w:firstLine="545"/>
        <w:rPr>
          <w:color w:val="FF0000"/>
          <w:sz w:val="24"/>
        </w:rPr>
      </w:pPr>
      <w:r w:rsidRPr="002E2BA4">
        <w:rPr>
          <w:color w:val="000000"/>
          <w:sz w:val="24"/>
        </w:rPr>
        <w:t>1</w:t>
      </w:r>
      <w:r w:rsidRPr="002E2BA4">
        <w:rPr>
          <w:color w:val="FF0000"/>
          <w:sz w:val="24"/>
        </w:rPr>
        <w:t xml:space="preserve">. С хроническим вирусным гепатитом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 xml:space="preserve">2. </w:t>
      </w:r>
      <w:r w:rsidRPr="002E2BA4">
        <w:rPr>
          <w:color w:val="FF0000"/>
          <w:sz w:val="24"/>
        </w:rPr>
        <w:t xml:space="preserve">С первичным </w:t>
      </w:r>
      <w:proofErr w:type="spellStart"/>
      <w:r w:rsidRPr="002E2BA4">
        <w:rPr>
          <w:color w:val="FF0000"/>
          <w:sz w:val="24"/>
        </w:rPr>
        <w:t>билиарным</w:t>
      </w:r>
      <w:proofErr w:type="spellEnd"/>
      <w:r w:rsidRPr="002E2BA4">
        <w:rPr>
          <w:color w:val="FF0000"/>
          <w:sz w:val="24"/>
        </w:rPr>
        <w:t xml:space="preserve"> циррозом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3. С хроническим лейкозом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4. С лимфогранулематозом</w:t>
      </w:r>
    </w:p>
    <w:p w:rsidR="00E77D81" w:rsidRPr="002E2BA4" w:rsidRDefault="00E77D81" w:rsidP="00E77D81">
      <w:pPr>
        <w:shd w:val="clear" w:color="auto" w:fill="FFFFFF"/>
        <w:ind w:firstLine="545"/>
        <w:rPr>
          <w:color w:val="000000"/>
          <w:sz w:val="24"/>
        </w:rPr>
      </w:pPr>
    </w:p>
    <w:p w:rsidR="00E77D81" w:rsidRPr="002E2BA4" w:rsidRDefault="00E77D81" w:rsidP="00E77D81">
      <w:pPr>
        <w:shd w:val="clear" w:color="auto" w:fill="FFFFFF"/>
        <w:ind w:firstLine="545"/>
        <w:rPr>
          <w:b/>
          <w:bCs/>
          <w:color w:val="000000"/>
          <w:sz w:val="24"/>
        </w:rPr>
      </w:pPr>
      <w:r w:rsidRPr="002E2BA4">
        <w:rPr>
          <w:b/>
          <w:bCs/>
          <w:color w:val="000000"/>
          <w:sz w:val="24"/>
        </w:rPr>
        <w:t>Диагноз:</w:t>
      </w:r>
    </w:p>
    <w:tbl>
      <w:tblPr>
        <w:tblW w:w="0" w:type="auto"/>
        <w:tblLook w:val="01E0"/>
      </w:tblPr>
      <w:tblGrid>
        <w:gridCol w:w="4785"/>
        <w:gridCol w:w="4786"/>
      </w:tblGrid>
      <w:tr w:rsidR="00E77D81" w:rsidRPr="002E2BA4" w:rsidTr="000F4A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>правильный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>Неправильный</w:t>
            </w:r>
          </w:p>
        </w:tc>
      </w:tr>
      <w:tr w:rsidR="00E77D81" w:rsidRPr="002E2BA4" w:rsidTr="000F4A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0F4AA6">
            <w:pPr>
              <w:rPr>
                <w:color w:val="000000"/>
                <w:sz w:val="24"/>
              </w:rPr>
            </w:pPr>
            <w:r w:rsidRPr="00D92B51">
              <w:rPr>
                <w:color w:val="000000"/>
                <w:sz w:val="24"/>
              </w:rPr>
              <w:t xml:space="preserve">Основной:  </w:t>
            </w:r>
            <w:proofErr w:type="spellStart"/>
            <w:r w:rsidRPr="00D92B51">
              <w:rPr>
                <w:color w:val="000000"/>
                <w:sz w:val="24"/>
              </w:rPr>
              <w:t>Микронодулярный</w:t>
            </w:r>
            <w:proofErr w:type="spellEnd"/>
            <w:r w:rsidRPr="00D92B51">
              <w:rPr>
                <w:color w:val="000000"/>
                <w:sz w:val="24"/>
              </w:rPr>
              <w:t xml:space="preserve"> цирроз печени </w:t>
            </w:r>
            <w:proofErr w:type="spellStart"/>
            <w:r w:rsidRPr="00D92B51">
              <w:rPr>
                <w:color w:val="000000"/>
                <w:sz w:val="24"/>
              </w:rPr>
              <w:t>микствирусной</w:t>
            </w:r>
            <w:proofErr w:type="spellEnd"/>
            <w:r w:rsidRPr="00D92B51">
              <w:rPr>
                <w:color w:val="000000"/>
                <w:sz w:val="24"/>
              </w:rPr>
              <w:t xml:space="preserve"> В+С этиологии, активная фаза. Активность высокой степени лабораторно и </w:t>
            </w:r>
            <w:proofErr w:type="spellStart"/>
            <w:r w:rsidRPr="00D92B51">
              <w:rPr>
                <w:color w:val="000000"/>
                <w:sz w:val="24"/>
              </w:rPr>
              <w:t>гистологически</w:t>
            </w:r>
            <w:proofErr w:type="spellEnd"/>
            <w:r w:rsidRPr="00D92B51">
              <w:rPr>
                <w:color w:val="000000"/>
                <w:sz w:val="24"/>
              </w:rPr>
              <w:t xml:space="preserve">. ИГА 13 баллов. Стадия </w:t>
            </w:r>
            <w:proofErr w:type="spellStart"/>
            <w:r w:rsidRPr="00D92B51">
              <w:rPr>
                <w:color w:val="000000"/>
                <w:sz w:val="24"/>
              </w:rPr>
              <w:t>суб-декомпенсации</w:t>
            </w:r>
            <w:proofErr w:type="spellEnd"/>
            <w:r w:rsidRPr="00D92B51">
              <w:rPr>
                <w:color w:val="000000"/>
                <w:sz w:val="24"/>
              </w:rPr>
              <w:t xml:space="preserve"> – класс В-С по </w:t>
            </w:r>
            <w:proofErr w:type="spellStart"/>
            <w:r w:rsidRPr="00D92B51">
              <w:rPr>
                <w:color w:val="000000"/>
                <w:sz w:val="24"/>
              </w:rPr>
              <w:t>Чайлд-Пьюг</w:t>
            </w:r>
            <w:proofErr w:type="spellEnd"/>
            <w:r w:rsidRPr="00D92B51">
              <w:rPr>
                <w:color w:val="000000"/>
                <w:sz w:val="24"/>
              </w:rPr>
              <w:t xml:space="preserve">. Портальная гипертензия </w:t>
            </w:r>
            <w:r w:rsidRPr="00D92B51">
              <w:rPr>
                <w:color w:val="000000"/>
                <w:sz w:val="24"/>
                <w:lang w:val="en-US"/>
              </w:rPr>
              <w:t>III</w:t>
            </w:r>
            <w:r w:rsidRPr="00D92B51">
              <w:rPr>
                <w:color w:val="000000"/>
                <w:sz w:val="24"/>
              </w:rPr>
              <w:t xml:space="preserve"> </w:t>
            </w:r>
            <w:proofErr w:type="spellStart"/>
            <w:r w:rsidRPr="00D92B51">
              <w:rPr>
                <w:color w:val="000000"/>
                <w:sz w:val="24"/>
              </w:rPr>
              <w:t>степни</w:t>
            </w:r>
            <w:proofErr w:type="spellEnd"/>
            <w:r w:rsidRPr="00D92B51">
              <w:rPr>
                <w:color w:val="000000"/>
                <w:sz w:val="24"/>
              </w:rPr>
              <w:t>.</w:t>
            </w:r>
          </w:p>
          <w:p w:rsidR="00E77D81" w:rsidRPr="00D92B51" w:rsidRDefault="00E77D81" w:rsidP="000F4AA6">
            <w:pPr>
              <w:rPr>
                <w:sz w:val="24"/>
                <w:vertAlign w:val="subscript"/>
              </w:rPr>
            </w:pPr>
            <w:r w:rsidRPr="00D92B51">
              <w:rPr>
                <w:sz w:val="24"/>
                <w:lang w:val="en-US"/>
              </w:rPr>
              <w:t>F</w:t>
            </w:r>
            <w:r w:rsidRPr="00D92B51">
              <w:rPr>
                <w:sz w:val="24"/>
                <w:vertAlign w:val="subscript"/>
                <w:lang w:val="en-US"/>
              </w:rPr>
              <w:t>IV</w:t>
            </w:r>
            <w:r w:rsidRPr="00D92B51">
              <w:rPr>
                <w:sz w:val="24"/>
                <w:vertAlign w:val="subscript"/>
              </w:rPr>
              <w:t xml:space="preserve">. </w:t>
            </w:r>
            <w:proofErr w:type="spellStart"/>
            <w:r w:rsidRPr="00D92B51">
              <w:rPr>
                <w:sz w:val="24"/>
              </w:rPr>
              <w:t>Гиперспленизм</w:t>
            </w:r>
            <w:proofErr w:type="spellEnd"/>
            <w:r w:rsidRPr="00D92B51">
              <w:rPr>
                <w:sz w:val="24"/>
              </w:rPr>
              <w:t>.</w:t>
            </w:r>
            <w:r w:rsidRPr="00D92B51">
              <w:rPr>
                <w:sz w:val="24"/>
                <w:vertAlign w:val="subscript"/>
              </w:rPr>
              <w:t xml:space="preserve"> </w:t>
            </w:r>
          </w:p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 xml:space="preserve">Хроническая </w:t>
            </w:r>
            <w:r w:rsidRPr="00D92B51">
              <w:rPr>
                <w:sz w:val="24"/>
                <w:lang w:val="en-US"/>
              </w:rPr>
              <w:t>HCV</w:t>
            </w:r>
            <w:r w:rsidRPr="00D92B51">
              <w:rPr>
                <w:sz w:val="24"/>
              </w:rPr>
              <w:t xml:space="preserve">-инфекция, стадия реактивации Репликация </w:t>
            </w:r>
            <w:r w:rsidRPr="00D92B51">
              <w:rPr>
                <w:sz w:val="24"/>
                <w:lang w:val="en-US"/>
              </w:rPr>
              <w:t>HCV</w:t>
            </w:r>
            <w:r w:rsidRPr="00D92B51">
              <w:rPr>
                <w:sz w:val="24"/>
              </w:rPr>
              <w:t>, умеренная вирусная нагрузка, 1</w:t>
            </w:r>
            <w:r w:rsidRPr="00D92B51">
              <w:rPr>
                <w:sz w:val="24"/>
                <w:lang w:val="en-US"/>
              </w:rPr>
              <w:t>b</w:t>
            </w:r>
            <w:r w:rsidRPr="00D92B51">
              <w:rPr>
                <w:sz w:val="24"/>
              </w:rPr>
              <w:t xml:space="preserve"> генотип </w:t>
            </w:r>
            <w:r w:rsidRPr="00D92B51">
              <w:rPr>
                <w:sz w:val="24"/>
                <w:lang w:val="en-US"/>
              </w:rPr>
              <w:t>HCV</w:t>
            </w:r>
            <w:r w:rsidRPr="00D92B51">
              <w:rPr>
                <w:sz w:val="24"/>
              </w:rPr>
              <w:t xml:space="preserve">. Хроническая </w:t>
            </w:r>
            <w:r w:rsidRPr="00D92B51">
              <w:rPr>
                <w:sz w:val="24"/>
                <w:lang w:val="en-US"/>
              </w:rPr>
              <w:t>HBV</w:t>
            </w:r>
            <w:r w:rsidRPr="00D92B51">
              <w:rPr>
                <w:sz w:val="24"/>
              </w:rPr>
              <w:t>-инфекция вне репликации.</w:t>
            </w:r>
          </w:p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 xml:space="preserve">Внепеченочные проявления:  тромбоцитопения, анемия, хронический </w:t>
            </w:r>
            <w:proofErr w:type="spellStart"/>
            <w:r w:rsidRPr="00D92B51">
              <w:rPr>
                <w:sz w:val="24"/>
              </w:rPr>
              <w:t>гломерулонефрит</w:t>
            </w:r>
            <w:proofErr w:type="spellEnd"/>
            <w:r w:rsidRPr="00D92B51">
              <w:rPr>
                <w:sz w:val="24"/>
              </w:rPr>
              <w:t xml:space="preserve">, реактивная </w:t>
            </w:r>
            <w:proofErr w:type="spellStart"/>
            <w:r w:rsidRPr="00D92B51">
              <w:rPr>
                <w:sz w:val="24"/>
              </w:rPr>
              <w:t>артропатия</w:t>
            </w:r>
            <w:proofErr w:type="spellEnd"/>
            <w:r w:rsidRPr="00D92B51">
              <w:rPr>
                <w:sz w:val="24"/>
              </w:rPr>
              <w:t xml:space="preserve">.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0F4AA6">
            <w:pPr>
              <w:shd w:val="clear" w:color="auto" w:fill="FFFFFF"/>
              <w:rPr>
                <w:color w:val="000000"/>
                <w:sz w:val="24"/>
              </w:rPr>
            </w:pPr>
            <w:r w:rsidRPr="00D92B51">
              <w:rPr>
                <w:sz w:val="24"/>
              </w:rPr>
              <w:t>1) Хронический гепатит В.</w:t>
            </w:r>
          </w:p>
          <w:p w:rsidR="00E77D81" w:rsidRPr="00D92B51" w:rsidRDefault="00E77D81" w:rsidP="000F4AA6">
            <w:pPr>
              <w:rPr>
                <w:color w:val="000000"/>
                <w:sz w:val="24"/>
              </w:rPr>
            </w:pPr>
          </w:p>
          <w:p w:rsidR="00E77D81" w:rsidRPr="00D92B51" w:rsidRDefault="00E77D81" w:rsidP="000F4AA6">
            <w:pPr>
              <w:rPr>
                <w:color w:val="000000"/>
                <w:sz w:val="24"/>
              </w:rPr>
            </w:pPr>
            <w:r w:rsidRPr="00D92B51">
              <w:rPr>
                <w:color w:val="000000"/>
                <w:sz w:val="24"/>
              </w:rPr>
              <w:t xml:space="preserve">2) Хронический лейкоз. </w:t>
            </w:r>
          </w:p>
          <w:p w:rsidR="00E77D81" w:rsidRPr="00D92B51" w:rsidRDefault="00E77D81" w:rsidP="000F4AA6">
            <w:pPr>
              <w:rPr>
                <w:color w:val="000000"/>
                <w:sz w:val="24"/>
              </w:rPr>
            </w:pPr>
          </w:p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color w:val="000000"/>
                <w:sz w:val="24"/>
              </w:rPr>
              <w:t xml:space="preserve">3) Первичный </w:t>
            </w:r>
            <w:proofErr w:type="spellStart"/>
            <w:r w:rsidRPr="00D92B51">
              <w:rPr>
                <w:color w:val="000000"/>
                <w:sz w:val="24"/>
              </w:rPr>
              <w:t>билиарный</w:t>
            </w:r>
            <w:proofErr w:type="spellEnd"/>
            <w:r w:rsidRPr="00D92B51">
              <w:rPr>
                <w:color w:val="000000"/>
                <w:sz w:val="24"/>
              </w:rPr>
              <w:t xml:space="preserve"> цирроз.</w:t>
            </w:r>
          </w:p>
        </w:tc>
      </w:tr>
    </w:tbl>
    <w:p w:rsidR="00E77D81" w:rsidRPr="00E77D81" w:rsidRDefault="00E77D81" w:rsidP="00E77D81">
      <w:pPr>
        <w:autoSpaceDN w:val="0"/>
        <w:adjustRightInd w:val="0"/>
        <w:ind w:left="284" w:firstLine="709"/>
        <w:rPr>
          <w:iCs/>
          <w:sz w:val="24"/>
        </w:rPr>
      </w:pP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b/>
          <w:bCs/>
          <w:sz w:val="24"/>
        </w:rPr>
        <w:t>Лечение:</w:t>
      </w:r>
    </w:p>
    <w:tbl>
      <w:tblPr>
        <w:tblW w:w="0" w:type="auto"/>
        <w:tblLook w:val="01E0"/>
      </w:tblPr>
      <w:tblGrid>
        <w:gridCol w:w="4785"/>
        <w:gridCol w:w="4786"/>
      </w:tblGrid>
      <w:tr w:rsidR="00E77D81" w:rsidRPr="002E2BA4" w:rsidTr="000F4A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>правильное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>Неправильное</w:t>
            </w:r>
          </w:p>
        </w:tc>
      </w:tr>
      <w:tr w:rsidR="00E77D81" w:rsidRPr="002E2BA4" w:rsidTr="000F4AA6">
        <w:trPr>
          <w:trHeight w:val="2506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диетический стол №5 по Певзнеру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 xml:space="preserve">режим стационарный </w:t>
            </w:r>
          </w:p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 xml:space="preserve">3. медикаментозное лечение: </w:t>
            </w:r>
            <w:proofErr w:type="spellStart"/>
            <w:r w:rsidRPr="00D92B51">
              <w:rPr>
                <w:sz w:val="24"/>
              </w:rPr>
              <w:t>гептрал</w:t>
            </w:r>
            <w:proofErr w:type="spellEnd"/>
            <w:r w:rsidRPr="00D92B51">
              <w:rPr>
                <w:sz w:val="24"/>
              </w:rPr>
              <w:t xml:space="preserve">, свежезамороженная плазма, </w:t>
            </w:r>
            <w:proofErr w:type="spellStart"/>
            <w:r w:rsidRPr="00D92B51">
              <w:rPr>
                <w:sz w:val="24"/>
              </w:rPr>
              <w:t>верошпирон</w:t>
            </w:r>
            <w:proofErr w:type="spellEnd"/>
            <w:r w:rsidRPr="00D92B51">
              <w:rPr>
                <w:sz w:val="24"/>
              </w:rPr>
              <w:t xml:space="preserve">, </w:t>
            </w:r>
            <w:proofErr w:type="spellStart"/>
            <w:r w:rsidRPr="00D92B51">
              <w:rPr>
                <w:sz w:val="24"/>
              </w:rPr>
              <w:t>конкор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диетический стол №5п по Певзнеру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 xml:space="preserve">режим амбулаторный 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 xml:space="preserve">медикаментозное лечение: </w:t>
            </w:r>
            <w:r w:rsidRPr="00D92B51">
              <w:rPr>
                <w:color w:val="000000"/>
                <w:spacing w:val="-3"/>
                <w:sz w:val="24"/>
              </w:rPr>
              <w:t xml:space="preserve"> </w:t>
            </w:r>
            <w:proofErr w:type="spellStart"/>
            <w:r w:rsidRPr="00D92B51">
              <w:rPr>
                <w:color w:val="000000"/>
                <w:spacing w:val="-3"/>
                <w:sz w:val="24"/>
              </w:rPr>
              <w:t>ламивудин</w:t>
            </w:r>
            <w:proofErr w:type="spellEnd"/>
            <w:r w:rsidRPr="00D92B51">
              <w:rPr>
                <w:color w:val="000000"/>
                <w:spacing w:val="-3"/>
                <w:sz w:val="24"/>
              </w:rPr>
              <w:t xml:space="preserve"> + циклоферон</w:t>
            </w:r>
          </w:p>
          <w:p w:rsidR="00E77D81" w:rsidRPr="00D92B51" w:rsidRDefault="00E77D81" w:rsidP="000F4AA6">
            <w:pPr>
              <w:rPr>
                <w:sz w:val="24"/>
              </w:rPr>
            </w:pP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диетический стол №1 по Певзнеру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режим стационарный, палатный</w:t>
            </w:r>
          </w:p>
          <w:p w:rsidR="00E77D81" w:rsidRPr="00D92B51" w:rsidRDefault="00E77D81" w:rsidP="000F4AA6">
            <w:pPr>
              <w:rPr>
                <w:sz w:val="24"/>
              </w:rPr>
            </w:pPr>
            <w:r w:rsidRPr="00D92B51">
              <w:rPr>
                <w:sz w:val="24"/>
              </w:rPr>
              <w:t xml:space="preserve">9.   медикаментозное лечение: </w:t>
            </w:r>
            <w:proofErr w:type="spellStart"/>
            <w:r w:rsidRPr="00D92B51">
              <w:rPr>
                <w:sz w:val="24"/>
              </w:rPr>
              <w:t>преднизолон</w:t>
            </w:r>
            <w:proofErr w:type="spellEnd"/>
            <w:r w:rsidRPr="00D92B51">
              <w:rPr>
                <w:sz w:val="24"/>
              </w:rPr>
              <w:t xml:space="preserve">, </w:t>
            </w:r>
            <w:proofErr w:type="spellStart"/>
            <w:r w:rsidRPr="00D92B51">
              <w:rPr>
                <w:sz w:val="24"/>
              </w:rPr>
              <w:t>азатиоприн</w:t>
            </w:r>
            <w:proofErr w:type="spellEnd"/>
          </w:p>
        </w:tc>
      </w:tr>
    </w:tbl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E77D81" w:rsidRPr="002E2BA4" w:rsidRDefault="00E77D81" w:rsidP="00E77D81">
      <w:pPr>
        <w:shd w:val="clear" w:color="auto" w:fill="FFFFFF"/>
        <w:ind w:firstLine="545"/>
        <w:rPr>
          <w:b/>
          <w:bCs/>
          <w:sz w:val="24"/>
        </w:rPr>
      </w:pPr>
      <w:r w:rsidRPr="002E2BA4">
        <w:rPr>
          <w:b/>
          <w:bCs/>
          <w:sz w:val="24"/>
        </w:rPr>
        <w:t xml:space="preserve">Прогноз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Для жизни: благоприятный/</w:t>
      </w:r>
      <w:r w:rsidRPr="002E2BA4">
        <w:rPr>
          <w:color w:val="FF0000"/>
          <w:sz w:val="24"/>
        </w:rPr>
        <w:t>не благоприятный</w:t>
      </w:r>
    </w:p>
    <w:p w:rsidR="00E77D81" w:rsidRPr="002E2BA4" w:rsidRDefault="00E77D81" w:rsidP="00E77D81">
      <w:pPr>
        <w:shd w:val="clear" w:color="auto" w:fill="FFFFFF"/>
        <w:ind w:firstLine="545"/>
        <w:rPr>
          <w:color w:val="FF0000"/>
          <w:sz w:val="24"/>
        </w:rPr>
      </w:pPr>
      <w:r w:rsidRPr="002E2BA4">
        <w:rPr>
          <w:sz w:val="24"/>
        </w:rPr>
        <w:t>Для выздоровления: полное выздоровление/стабилизация состояния при лечении/</w:t>
      </w:r>
      <w:r w:rsidRPr="002E2BA4">
        <w:rPr>
          <w:color w:val="FF0000"/>
          <w:sz w:val="24"/>
        </w:rPr>
        <w:t>не наступит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Для трудоспособности: утрата трудоспособности временная/</w:t>
      </w:r>
      <w:r w:rsidRPr="002E2BA4">
        <w:rPr>
          <w:color w:val="FF0000"/>
          <w:sz w:val="24"/>
        </w:rPr>
        <w:t>стойкая</w:t>
      </w:r>
      <w:r w:rsidRPr="002E2BA4">
        <w:rPr>
          <w:sz w:val="24"/>
        </w:rPr>
        <w:t xml:space="preserve">/не требуется </w:t>
      </w:r>
      <w:r w:rsidRPr="002E2BA4">
        <w:rPr>
          <w:sz w:val="24"/>
        </w:rPr>
        <w:tab/>
        <w:t>ограничения профессиональной деятельности</w:t>
      </w:r>
    </w:p>
    <w:p w:rsidR="00E77D81" w:rsidRPr="002E2BA4" w:rsidRDefault="00E77D81" w:rsidP="00E77D81">
      <w:pPr>
        <w:rPr>
          <w:b/>
          <w:bCs/>
          <w:sz w:val="24"/>
        </w:rPr>
      </w:pPr>
    </w:p>
    <w:p w:rsidR="00E77D81" w:rsidRPr="00D467AB" w:rsidRDefault="00E77D81" w:rsidP="00E77D81">
      <w:pPr>
        <w:widowControl w:val="0"/>
        <w:ind w:firstLine="709"/>
        <w:jc w:val="center"/>
        <w:rPr>
          <w:b/>
          <w:sz w:val="24"/>
        </w:rPr>
      </w:pPr>
      <w:r w:rsidRPr="00D467AB">
        <w:rPr>
          <w:b/>
          <w:sz w:val="24"/>
        </w:rPr>
        <w:lastRenderedPageBreak/>
        <w:t>Список литературы для ординаторов</w:t>
      </w:r>
    </w:p>
    <w:p w:rsidR="00E77D81" w:rsidRDefault="00E77D81" w:rsidP="00E77D81">
      <w:pPr>
        <w:autoSpaceDN w:val="0"/>
        <w:adjustRightInd w:val="0"/>
        <w:rPr>
          <w:i/>
          <w:iCs/>
          <w:sz w:val="24"/>
        </w:rPr>
      </w:pPr>
    </w:p>
    <w:p w:rsidR="00E77D81" w:rsidRDefault="00E77D81" w:rsidP="00E77D81">
      <w:pPr>
        <w:autoSpaceDN w:val="0"/>
        <w:adjustRightInd w:val="0"/>
        <w:rPr>
          <w:i/>
          <w:iCs/>
          <w:sz w:val="24"/>
        </w:rPr>
      </w:pPr>
    </w:p>
    <w:p w:rsidR="00E77D81" w:rsidRPr="002E2BA4" w:rsidRDefault="00E77D81" w:rsidP="00E77D81">
      <w:pPr>
        <w:autoSpaceDN w:val="0"/>
        <w:adjustRightInd w:val="0"/>
        <w:rPr>
          <w:i/>
          <w:iCs/>
          <w:sz w:val="24"/>
        </w:rPr>
      </w:pPr>
      <w:r w:rsidRPr="002E2BA4">
        <w:rPr>
          <w:i/>
          <w:iCs/>
          <w:sz w:val="24"/>
        </w:rPr>
        <w:t>а) основная литература: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Гастроэнтерология. Национальное руководство. Под ред. </w:t>
      </w:r>
      <w:proofErr w:type="spellStart"/>
      <w:r w:rsidRPr="002E2BA4">
        <w:rPr>
          <w:sz w:val="22"/>
          <w:szCs w:val="22"/>
        </w:rPr>
        <w:t>Акад</w:t>
      </w:r>
      <w:proofErr w:type="spellEnd"/>
      <w:r w:rsidRPr="002E2BA4">
        <w:rPr>
          <w:sz w:val="22"/>
          <w:szCs w:val="22"/>
        </w:rPr>
        <w:t xml:space="preserve"> РАМН В.Т. Ивашкина, к.м.н. Лап</w:t>
      </w:r>
      <w:r>
        <w:rPr>
          <w:sz w:val="22"/>
          <w:szCs w:val="22"/>
        </w:rPr>
        <w:t xml:space="preserve">иной.- Москва: </w:t>
      </w:r>
      <w:proofErr w:type="spellStart"/>
      <w:r>
        <w:rPr>
          <w:sz w:val="22"/>
          <w:szCs w:val="22"/>
        </w:rPr>
        <w:t>ГЭОТР-Медиа</w:t>
      </w:r>
      <w:proofErr w:type="spellEnd"/>
      <w:r>
        <w:rPr>
          <w:sz w:val="22"/>
          <w:szCs w:val="22"/>
        </w:rPr>
        <w:t>, 2014</w:t>
      </w:r>
      <w:r w:rsidRPr="002E2BA4">
        <w:rPr>
          <w:sz w:val="22"/>
          <w:szCs w:val="22"/>
        </w:rPr>
        <w:t xml:space="preserve">.- 704 с. </w:t>
      </w:r>
    </w:p>
    <w:p w:rsidR="00E77D81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Гастроэнтерология и </w:t>
      </w:r>
      <w:proofErr w:type="spellStart"/>
      <w:r w:rsidRPr="002E2BA4">
        <w:rPr>
          <w:sz w:val="22"/>
          <w:szCs w:val="22"/>
        </w:rPr>
        <w:t>гепатология</w:t>
      </w:r>
      <w:proofErr w:type="spellEnd"/>
      <w:r w:rsidRPr="002E2BA4">
        <w:rPr>
          <w:sz w:val="22"/>
          <w:szCs w:val="22"/>
        </w:rPr>
        <w:t xml:space="preserve">: диагностика и лечение. Под редакцией Калинина А.В., Хазанова А.И. М., </w:t>
      </w:r>
      <w:proofErr w:type="spellStart"/>
      <w:r w:rsidRPr="002E2BA4">
        <w:rPr>
          <w:sz w:val="22"/>
          <w:szCs w:val="22"/>
        </w:rPr>
        <w:t>Миклош</w:t>
      </w:r>
      <w:proofErr w:type="spellEnd"/>
      <w:r w:rsidRPr="002E2BA4">
        <w:rPr>
          <w:sz w:val="22"/>
          <w:szCs w:val="22"/>
        </w:rPr>
        <w:t>. 2011 – 864 с.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МКБ Х </w:t>
      </w:r>
      <w:proofErr w:type="spellStart"/>
      <w:r w:rsidRPr="002E2BA4">
        <w:rPr>
          <w:sz w:val="22"/>
          <w:szCs w:val="22"/>
        </w:rPr>
        <w:t>пересмортра</w:t>
      </w:r>
      <w:proofErr w:type="spellEnd"/>
    </w:p>
    <w:p w:rsidR="00E77D81" w:rsidRPr="00A808E3" w:rsidRDefault="00E77D81" w:rsidP="00E77D81">
      <w:pPr>
        <w:pStyle w:val="ab"/>
        <w:ind w:left="0" w:right="-113"/>
        <w:rPr>
          <w:sz w:val="22"/>
          <w:szCs w:val="22"/>
        </w:rPr>
      </w:pPr>
      <w:r w:rsidRPr="002E2BA4">
        <w:rPr>
          <w:i/>
          <w:iCs/>
        </w:rPr>
        <w:t>б)  дополнительная литература</w:t>
      </w:r>
      <w:r w:rsidRPr="002E2BA4">
        <w:t>:</w:t>
      </w:r>
    </w:p>
    <w:p w:rsidR="00E77D81" w:rsidRDefault="00E77D81" w:rsidP="00E77D81">
      <w:pPr>
        <w:pStyle w:val="ab"/>
        <w:ind w:left="709" w:right="-113"/>
        <w:rPr>
          <w:sz w:val="22"/>
          <w:szCs w:val="22"/>
        </w:rPr>
      </w:pPr>
    </w:p>
    <w:p w:rsidR="00E77D81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 w:rsidRPr="002E2BA4">
        <w:rPr>
          <w:sz w:val="22"/>
          <w:szCs w:val="22"/>
        </w:rPr>
        <w:t>Билиарные</w:t>
      </w:r>
      <w:proofErr w:type="spellEnd"/>
      <w:r w:rsidRPr="002E2BA4">
        <w:rPr>
          <w:sz w:val="22"/>
          <w:szCs w:val="22"/>
        </w:rPr>
        <w:t xml:space="preserve"> дисфункции: диагностика и лечение. Учебное пособие. Сост.: </w:t>
      </w:r>
      <w:proofErr w:type="spellStart"/>
      <w:r w:rsidRPr="002E2BA4">
        <w:rPr>
          <w:sz w:val="22"/>
          <w:szCs w:val="22"/>
        </w:rPr>
        <w:t>И.Д.Лоранская</w:t>
      </w:r>
      <w:proofErr w:type="spellEnd"/>
      <w:r w:rsidRPr="002E2BA4">
        <w:rPr>
          <w:sz w:val="22"/>
          <w:szCs w:val="22"/>
        </w:rPr>
        <w:t>, Е.В.Малахова, В.В. Вишневская. М.: РМАПО. 2009. – 20 с.</w:t>
      </w: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2E2BA4">
        <w:rPr>
          <w:sz w:val="22"/>
          <w:szCs w:val="22"/>
        </w:rPr>
        <w:t xml:space="preserve"> </w:t>
      </w:r>
      <w:proofErr w:type="spellStart"/>
      <w:r w:rsidRPr="002E2BA4">
        <w:rPr>
          <w:sz w:val="22"/>
          <w:szCs w:val="22"/>
        </w:rPr>
        <w:t>Билиарный</w:t>
      </w:r>
      <w:proofErr w:type="spellEnd"/>
      <w:r w:rsidRPr="002E2BA4">
        <w:rPr>
          <w:sz w:val="22"/>
          <w:szCs w:val="22"/>
        </w:rPr>
        <w:t xml:space="preserve"> </w:t>
      </w:r>
      <w:proofErr w:type="spellStart"/>
      <w:r w:rsidRPr="002E2BA4">
        <w:rPr>
          <w:sz w:val="22"/>
          <w:szCs w:val="22"/>
        </w:rPr>
        <w:t>сладж</w:t>
      </w:r>
      <w:proofErr w:type="spellEnd"/>
      <w:r w:rsidRPr="002E2BA4">
        <w:rPr>
          <w:sz w:val="22"/>
          <w:szCs w:val="22"/>
        </w:rPr>
        <w:t xml:space="preserve">: от патогенеза к лечению. Метод. рекомендации. Сост.:  Ильченко А.А., </w:t>
      </w:r>
      <w:proofErr w:type="spellStart"/>
      <w:r w:rsidRPr="002E2BA4">
        <w:rPr>
          <w:sz w:val="22"/>
          <w:szCs w:val="22"/>
        </w:rPr>
        <w:t>Вихрова</w:t>
      </w:r>
      <w:proofErr w:type="spellEnd"/>
      <w:r w:rsidRPr="002E2BA4">
        <w:rPr>
          <w:sz w:val="22"/>
          <w:szCs w:val="22"/>
        </w:rPr>
        <w:t xml:space="preserve"> Т.В., Орлова Ю.Н. и </w:t>
      </w:r>
      <w:proofErr w:type="spellStart"/>
      <w:r w:rsidRPr="002E2BA4">
        <w:rPr>
          <w:sz w:val="22"/>
          <w:szCs w:val="22"/>
        </w:rPr>
        <w:t>соавт</w:t>
      </w:r>
      <w:proofErr w:type="spellEnd"/>
      <w:r w:rsidRPr="002E2BA4">
        <w:rPr>
          <w:sz w:val="22"/>
          <w:szCs w:val="22"/>
        </w:rPr>
        <w:t>. М.: Департамент здравоохранения. Правительство Москвы. 2004. – 31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2E2BA4">
        <w:rPr>
          <w:sz w:val="22"/>
          <w:szCs w:val="22"/>
        </w:rPr>
        <w:t>Болезни печени и желчевыводящих путей: Руководство для врачей / Под редакцией В.Т.Ивашкина. М., 2002. – 416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2E2BA4">
        <w:rPr>
          <w:sz w:val="22"/>
          <w:szCs w:val="22"/>
        </w:rPr>
        <w:t xml:space="preserve">Внутренние болезни. Под. ред. В.Т. Ивашкина, С.Д. </w:t>
      </w:r>
      <w:proofErr w:type="spellStart"/>
      <w:r w:rsidRPr="002E2BA4">
        <w:rPr>
          <w:sz w:val="22"/>
          <w:szCs w:val="22"/>
        </w:rPr>
        <w:t>Подымовой</w:t>
      </w:r>
      <w:proofErr w:type="spellEnd"/>
      <w:r w:rsidRPr="002E2BA4">
        <w:rPr>
          <w:sz w:val="22"/>
          <w:szCs w:val="22"/>
        </w:rPr>
        <w:t>. М.: Медицина, 2006. - 368с.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2E2BA4">
        <w:rPr>
          <w:sz w:val="22"/>
          <w:szCs w:val="22"/>
        </w:rPr>
        <w:t xml:space="preserve">Воспалительные заболевания кишечника под ред. Г.И.Воробьева, И.Л.Халифа. М., </w:t>
      </w:r>
      <w:proofErr w:type="spellStart"/>
      <w:r w:rsidRPr="002E2BA4">
        <w:rPr>
          <w:sz w:val="22"/>
          <w:szCs w:val="22"/>
        </w:rPr>
        <w:t>Миклош</w:t>
      </w:r>
      <w:proofErr w:type="spellEnd"/>
      <w:r w:rsidRPr="002E2BA4">
        <w:rPr>
          <w:sz w:val="22"/>
          <w:szCs w:val="22"/>
        </w:rPr>
        <w:t>, 2008. – 399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spellStart"/>
      <w:r w:rsidRPr="002E2BA4">
        <w:rPr>
          <w:sz w:val="22"/>
          <w:szCs w:val="22"/>
        </w:rPr>
        <w:t>Гостищев</w:t>
      </w:r>
      <w:proofErr w:type="spellEnd"/>
      <w:r w:rsidRPr="002E2BA4">
        <w:rPr>
          <w:sz w:val="22"/>
          <w:szCs w:val="22"/>
        </w:rPr>
        <w:t xml:space="preserve"> В.К., Евсеев М.А. </w:t>
      </w:r>
      <w:proofErr w:type="spellStart"/>
      <w:r w:rsidRPr="002E2BA4">
        <w:rPr>
          <w:sz w:val="22"/>
          <w:szCs w:val="22"/>
        </w:rPr>
        <w:t>Гастродуоденальные</w:t>
      </w:r>
      <w:proofErr w:type="spellEnd"/>
      <w:r w:rsidRPr="002E2BA4">
        <w:rPr>
          <w:sz w:val="22"/>
          <w:szCs w:val="22"/>
        </w:rPr>
        <w:t xml:space="preserve"> кровотечения язвенной этиологии. М.: ГЭОТАР-МЕДИА, 2008. – 384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2E2BA4">
        <w:rPr>
          <w:sz w:val="22"/>
          <w:szCs w:val="22"/>
        </w:rPr>
        <w:t xml:space="preserve">Евсеев М.А. </w:t>
      </w:r>
      <w:proofErr w:type="spellStart"/>
      <w:r w:rsidRPr="002E2BA4">
        <w:rPr>
          <w:sz w:val="22"/>
          <w:szCs w:val="22"/>
        </w:rPr>
        <w:t>Антисекреторные</w:t>
      </w:r>
      <w:proofErr w:type="spellEnd"/>
      <w:r w:rsidRPr="002E2BA4">
        <w:rPr>
          <w:sz w:val="22"/>
          <w:szCs w:val="22"/>
        </w:rPr>
        <w:t xml:space="preserve"> препараты в неотложной хирургической гастроэнтерологии.  М.ООО ИИЦ «КВАН», 2009. – 173 с.</w:t>
      </w: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2E2BA4">
        <w:rPr>
          <w:sz w:val="22"/>
          <w:szCs w:val="22"/>
        </w:rPr>
        <w:t xml:space="preserve">Желчнокаменная болезнь: от С.П. Боткина к современности. Пособие для врачей. Сост.: </w:t>
      </w:r>
      <w:proofErr w:type="spellStart"/>
      <w:r w:rsidRPr="002E2BA4">
        <w:rPr>
          <w:sz w:val="22"/>
          <w:szCs w:val="22"/>
        </w:rPr>
        <w:t>Губергриц</w:t>
      </w:r>
      <w:proofErr w:type="spellEnd"/>
      <w:r w:rsidRPr="002E2BA4">
        <w:rPr>
          <w:sz w:val="22"/>
          <w:szCs w:val="22"/>
        </w:rPr>
        <w:t xml:space="preserve"> Н.Б., Лукашевич Г.М. – М. 4ТЕ </w:t>
      </w:r>
      <w:proofErr w:type="spellStart"/>
      <w:r w:rsidRPr="002E2BA4">
        <w:rPr>
          <w:sz w:val="22"/>
          <w:szCs w:val="22"/>
        </w:rPr>
        <w:t>Арт</w:t>
      </w:r>
      <w:proofErr w:type="spellEnd"/>
      <w:r w:rsidRPr="002E2BA4">
        <w:rPr>
          <w:sz w:val="22"/>
          <w:szCs w:val="22"/>
        </w:rPr>
        <w:t xml:space="preserve">, 2011. – 48 с. 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Pr="002E2BA4">
        <w:rPr>
          <w:sz w:val="22"/>
          <w:szCs w:val="22"/>
        </w:rPr>
        <w:t xml:space="preserve">Камышников В.С. Справочник по клинико-биохимическим исследованиям и лабораторной диагностике. М. </w:t>
      </w:r>
      <w:proofErr w:type="spellStart"/>
      <w:r w:rsidRPr="002E2BA4">
        <w:rPr>
          <w:sz w:val="22"/>
          <w:szCs w:val="22"/>
        </w:rPr>
        <w:t>МЕДпресс</w:t>
      </w:r>
      <w:proofErr w:type="spellEnd"/>
      <w:r w:rsidRPr="002E2BA4">
        <w:rPr>
          <w:sz w:val="22"/>
          <w:szCs w:val="22"/>
        </w:rPr>
        <w:t xml:space="preserve"> - </w:t>
      </w:r>
      <w:proofErr w:type="spellStart"/>
      <w:r w:rsidRPr="002E2BA4">
        <w:rPr>
          <w:sz w:val="22"/>
          <w:szCs w:val="22"/>
        </w:rPr>
        <w:t>информ</w:t>
      </w:r>
      <w:proofErr w:type="spellEnd"/>
      <w:r w:rsidRPr="002E2BA4">
        <w:rPr>
          <w:sz w:val="22"/>
          <w:szCs w:val="22"/>
        </w:rPr>
        <w:t>, 2009, 896с.</w:t>
      </w:r>
    </w:p>
    <w:p w:rsidR="00E77D81" w:rsidRPr="002E2BA4" w:rsidRDefault="00E77D81" w:rsidP="00E77D81">
      <w:pPr>
        <w:pStyle w:val="ab"/>
        <w:spacing w:before="100" w:beforeAutospacing="1" w:after="100" w:afterAutospacing="1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Pr="002E2BA4">
        <w:rPr>
          <w:sz w:val="22"/>
          <w:szCs w:val="22"/>
        </w:rPr>
        <w:t xml:space="preserve">Лечение осложнений цирроза печени. Метод. Рекомендации. Сост.: Ивашкин В.Т., Маевская М.В., Федосьина Е.А. – М.: </w:t>
      </w:r>
      <w:proofErr w:type="spellStart"/>
      <w:r w:rsidRPr="002E2BA4">
        <w:rPr>
          <w:sz w:val="22"/>
          <w:szCs w:val="22"/>
        </w:rPr>
        <w:t>Литтерра</w:t>
      </w:r>
      <w:proofErr w:type="spellEnd"/>
      <w:r w:rsidRPr="002E2BA4">
        <w:rPr>
          <w:sz w:val="22"/>
          <w:szCs w:val="22"/>
        </w:rPr>
        <w:t>. - 2011 – 64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proofErr w:type="spellStart"/>
      <w:r w:rsidRPr="002E2BA4">
        <w:rPr>
          <w:sz w:val="22"/>
          <w:szCs w:val="22"/>
        </w:rPr>
        <w:t>Маев</w:t>
      </w:r>
      <w:proofErr w:type="spellEnd"/>
      <w:r w:rsidRPr="002E2BA4">
        <w:rPr>
          <w:sz w:val="22"/>
          <w:szCs w:val="22"/>
        </w:rPr>
        <w:t xml:space="preserve"> И.В., </w:t>
      </w:r>
      <w:proofErr w:type="spellStart"/>
      <w:r w:rsidRPr="002E2BA4">
        <w:rPr>
          <w:sz w:val="22"/>
          <w:szCs w:val="22"/>
        </w:rPr>
        <w:t>Казюлин</w:t>
      </w:r>
      <w:proofErr w:type="spellEnd"/>
      <w:r w:rsidRPr="002E2BA4">
        <w:rPr>
          <w:sz w:val="22"/>
          <w:szCs w:val="22"/>
        </w:rPr>
        <w:t xml:space="preserve"> А.Н., Кучерявый Ю.А. Хронический панкреатит. – М.: ОАО «Издательство «Медицина». 2005. – 504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 w:rsidRPr="002E2BA4">
        <w:rPr>
          <w:sz w:val="22"/>
          <w:szCs w:val="22"/>
        </w:rPr>
        <w:t xml:space="preserve">Максимов В.А., </w:t>
      </w:r>
      <w:proofErr w:type="spellStart"/>
      <w:r w:rsidRPr="002E2BA4">
        <w:rPr>
          <w:sz w:val="22"/>
          <w:szCs w:val="22"/>
        </w:rPr>
        <w:t>Далидович</w:t>
      </w:r>
      <w:proofErr w:type="spellEnd"/>
      <w:r w:rsidRPr="002E2BA4">
        <w:rPr>
          <w:sz w:val="22"/>
          <w:szCs w:val="22"/>
        </w:rPr>
        <w:t xml:space="preserve"> К.К., Федорук А.Н., Чернышев А.Л., Неронов В.А. Редкие болезни, клинические синдромы и симптомы заболеваний органов пищеварения. М., 2007. – 384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13. </w:t>
      </w:r>
      <w:r w:rsidRPr="002E2BA4">
        <w:rPr>
          <w:sz w:val="22"/>
          <w:szCs w:val="22"/>
        </w:rPr>
        <w:t xml:space="preserve">Методы клинических лабораторных исследований под ред. </w:t>
      </w:r>
      <w:proofErr w:type="spellStart"/>
      <w:r w:rsidRPr="002E2BA4">
        <w:rPr>
          <w:sz w:val="22"/>
          <w:szCs w:val="22"/>
        </w:rPr>
        <w:t>Камышникова</w:t>
      </w:r>
      <w:proofErr w:type="spellEnd"/>
      <w:r w:rsidRPr="002E2BA4">
        <w:rPr>
          <w:sz w:val="22"/>
          <w:szCs w:val="22"/>
        </w:rPr>
        <w:t xml:space="preserve"> В.С. М. </w:t>
      </w:r>
      <w:proofErr w:type="spellStart"/>
      <w:r w:rsidRPr="002E2BA4">
        <w:rPr>
          <w:sz w:val="22"/>
          <w:szCs w:val="22"/>
        </w:rPr>
        <w:t>МЕДпресс</w:t>
      </w:r>
      <w:proofErr w:type="spellEnd"/>
      <w:r w:rsidRPr="002E2BA4">
        <w:rPr>
          <w:sz w:val="22"/>
          <w:szCs w:val="22"/>
        </w:rPr>
        <w:t xml:space="preserve"> - </w:t>
      </w:r>
      <w:proofErr w:type="spellStart"/>
      <w:r w:rsidRPr="002E2BA4">
        <w:rPr>
          <w:sz w:val="22"/>
          <w:szCs w:val="22"/>
        </w:rPr>
        <w:t>информ</w:t>
      </w:r>
      <w:proofErr w:type="spellEnd"/>
      <w:r w:rsidRPr="002E2BA4">
        <w:rPr>
          <w:sz w:val="22"/>
          <w:szCs w:val="22"/>
        </w:rPr>
        <w:t>, 2011, 752с.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14. </w:t>
      </w:r>
      <w:r w:rsidRPr="002E2BA4">
        <w:rPr>
          <w:sz w:val="22"/>
          <w:szCs w:val="22"/>
        </w:rPr>
        <w:t xml:space="preserve">Общая врачебная практика: неотложная медицинская помощь. Под .ред. С.С. </w:t>
      </w:r>
      <w:proofErr w:type="spellStart"/>
      <w:r w:rsidRPr="002E2BA4">
        <w:rPr>
          <w:sz w:val="22"/>
          <w:szCs w:val="22"/>
        </w:rPr>
        <w:t>Вялова</w:t>
      </w:r>
      <w:proofErr w:type="spellEnd"/>
      <w:r w:rsidRPr="002E2BA4">
        <w:rPr>
          <w:sz w:val="22"/>
          <w:szCs w:val="22"/>
        </w:rPr>
        <w:t xml:space="preserve">, С.А. </w:t>
      </w:r>
      <w:proofErr w:type="spellStart"/>
      <w:r w:rsidRPr="002E2BA4">
        <w:rPr>
          <w:sz w:val="22"/>
          <w:szCs w:val="22"/>
        </w:rPr>
        <w:t>Чорбинской</w:t>
      </w:r>
      <w:proofErr w:type="spellEnd"/>
      <w:r w:rsidRPr="002E2BA4">
        <w:rPr>
          <w:sz w:val="22"/>
          <w:szCs w:val="22"/>
        </w:rPr>
        <w:t xml:space="preserve">. М.: </w:t>
      </w:r>
      <w:proofErr w:type="spellStart"/>
      <w:r w:rsidRPr="002E2BA4">
        <w:rPr>
          <w:sz w:val="22"/>
          <w:szCs w:val="22"/>
        </w:rPr>
        <w:t>Медпресс-информ</w:t>
      </w:r>
      <w:proofErr w:type="spellEnd"/>
      <w:r w:rsidRPr="002E2BA4">
        <w:rPr>
          <w:sz w:val="22"/>
          <w:szCs w:val="22"/>
        </w:rPr>
        <w:t>, 2009. - 112с.</w:t>
      </w: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15. </w:t>
      </w:r>
      <w:r w:rsidRPr="002E2BA4">
        <w:rPr>
          <w:sz w:val="22"/>
          <w:szCs w:val="22"/>
        </w:rPr>
        <w:t xml:space="preserve">Первичный </w:t>
      </w:r>
      <w:proofErr w:type="spellStart"/>
      <w:r w:rsidRPr="002E2BA4">
        <w:rPr>
          <w:sz w:val="22"/>
          <w:szCs w:val="22"/>
        </w:rPr>
        <w:t>билиарный</w:t>
      </w:r>
      <w:proofErr w:type="spellEnd"/>
      <w:r w:rsidRPr="002E2BA4">
        <w:rPr>
          <w:sz w:val="22"/>
          <w:szCs w:val="22"/>
        </w:rPr>
        <w:t xml:space="preserve"> цирроз. Учебное пособие. Сост.: Голованова Е.В. М.: 4ТЕ </w:t>
      </w:r>
      <w:proofErr w:type="spellStart"/>
      <w:r w:rsidRPr="002E2BA4">
        <w:rPr>
          <w:sz w:val="22"/>
          <w:szCs w:val="22"/>
        </w:rPr>
        <w:t>Арт</w:t>
      </w:r>
      <w:proofErr w:type="spellEnd"/>
      <w:r w:rsidRPr="002E2BA4">
        <w:rPr>
          <w:sz w:val="22"/>
          <w:szCs w:val="22"/>
        </w:rPr>
        <w:t>, 2011. – 32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16. </w:t>
      </w:r>
      <w:r w:rsidRPr="002E2BA4">
        <w:rPr>
          <w:sz w:val="22"/>
          <w:szCs w:val="22"/>
        </w:rPr>
        <w:t xml:space="preserve">Рациональная фармакотерапия заболеваний органов пищеварения. Руководство для практикующих врачей / Под ред. Ивашкина В.Т. М.: Изд. </w:t>
      </w:r>
      <w:proofErr w:type="spellStart"/>
      <w:r w:rsidRPr="002E2BA4">
        <w:rPr>
          <w:sz w:val="22"/>
          <w:szCs w:val="22"/>
        </w:rPr>
        <w:t>Литерра</w:t>
      </w:r>
      <w:proofErr w:type="spellEnd"/>
      <w:r w:rsidRPr="002E2BA4">
        <w:rPr>
          <w:sz w:val="22"/>
          <w:szCs w:val="22"/>
        </w:rPr>
        <w:t>, 2003. – 1045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17. </w:t>
      </w:r>
      <w:r w:rsidRPr="002E2BA4">
        <w:rPr>
          <w:sz w:val="22"/>
          <w:szCs w:val="22"/>
        </w:rPr>
        <w:t>Ребров В.Г., Громова О.А. Витамины и микроэлементы. М., 2003. – 647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18. </w:t>
      </w:r>
      <w:proofErr w:type="spellStart"/>
      <w:r w:rsidRPr="002E2BA4">
        <w:rPr>
          <w:sz w:val="22"/>
          <w:szCs w:val="22"/>
        </w:rPr>
        <w:t>Савоненкова</w:t>
      </w:r>
      <w:proofErr w:type="spellEnd"/>
      <w:r w:rsidRPr="002E2BA4">
        <w:rPr>
          <w:sz w:val="22"/>
          <w:szCs w:val="22"/>
        </w:rPr>
        <w:t xml:space="preserve"> Л.Н., </w:t>
      </w:r>
      <w:proofErr w:type="spellStart"/>
      <w:r w:rsidRPr="002E2BA4">
        <w:rPr>
          <w:sz w:val="22"/>
          <w:szCs w:val="22"/>
        </w:rPr>
        <w:t>Арямкина</w:t>
      </w:r>
      <w:proofErr w:type="spellEnd"/>
      <w:r>
        <w:rPr>
          <w:sz w:val="22"/>
          <w:szCs w:val="22"/>
        </w:rPr>
        <w:t xml:space="preserve"> О.Л. Абдоминальный </w:t>
      </w:r>
      <w:proofErr w:type="spellStart"/>
      <w:r>
        <w:rPr>
          <w:sz w:val="22"/>
          <w:szCs w:val="22"/>
        </w:rPr>
        <w:t>туберкулез.Ульяновск</w:t>
      </w:r>
      <w:proofErr w:type="spellEnd"/>
      <w:r>
        <w:rPr>
          <w:sz w:val="22"/>
          <w:szCs w:val="22"/>
        </w:rPr>
        <w:t>, 2007. – 162</w:t>
      </w:r>
      <w:r w:rsidRPr="002E2BA4">
        <w:rPr>
          <w:sz w:val="22"/>
          <w:szCs w:val="22"/>
        </w:rPr>
        <w:t>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19. </w:t>
      </w:r>
      <w:r w:rsidRPr="002E2BA4">
        <w:rPr>
          <w:sz w:val="22"/>
          <w:szCs w:val="22"/>
        </w:rPr>
        <w:t>Шерлок Ш., Дули Д. Забо</w:t>
      </w:r>
      <w:r>
        <w:rPr>
          <w:sz w:val="22"/>
          <w:szCs w:val="22"/>
        </w:rPr>
        <w:t xml:space="preserve">левания печени и желчных путей. М.: </w:t>
      </w:r>
      <w:proofErr w:type="spellStart"/>
      <w:r>
        <w:rPr>
          <w:sz w:val="22"/>
          <w:szCs w:val="22"/>
        </w:rPr>
        <w:t>Гэотар-Мед</w:t>
      </w:r>
      <w:proofErr w:type="spellEnd"/>
      <w:r>
        <w:rPr>
          <w:sz w:val="22"/>
          <w:szCs w:val="22"/>
        </w:rPr>
        <w:t>, 2002. - 859</w:t>
      </w:r>
      <w:r w:rsidRPr="002E2BA4">
        <w:rPr>
          <w:sz w:val="22"/>
          <w:szCs w:val="22"/>
        </w:rPr>
        <w:t>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20. </w:t>
      </w:r>
      <w:proofErr w:type="spellStart"/>
      <w:r w:rsidRPr="002E2BA4">
        <w:rPr>
          <w:sz w:val="22"/>
          <w:szCs w:val="22"/>
        </w:rPr>
        <w:t>Шифф</w:t>
      </w:r>
      <w:proofErr w:type="spellEnd"/>
      <w:r w:rsidRPr="002E2BA4">
        <w:rPr>
          <w:sz w:val="22"/>
          <w:szCs w:val="22"/>
        </w:rPr>
        <w:t xml:space="preserve"> Ю.Р., </w:t>
      </w:r>
      <w:proofErr w:type="spellStart"/>
      <w:r w:rsidRPr="002E2BA4">
        <w:rPr>
          <w:sz w:val="22"/>
          <w:szCs w:val="22"/>
        </w:rPr>
        <w:t>Соррел</w:t>
      </w:r>
      <w:proofErr w:type="spellEnd"/>
      <w:r w:rsidRPr="002E2BA4">
        <w:rPr>
          <w:sz w:val="22"/>
          <w:szCs w:val="22"/>
        </w:rPr>
        <w:t xml:space="preserve"> М.Ф., </w:t>
      </w:r>
      <w:proofErr w:type="spellStart"/>
      <w:r w:rsidRPr="002E2BA4">
        <w:rPr>
          <w:sz w:val="22"/>
          <w:szCs w:val="22"/>
        </w:rPr>
        <w:t>Мэддрей</w:t>
      </w:r>
      <w:proofErr w:type="spellEnd"/>
      <w:r w:rsidRPr="002E2BA4">
        <w:rPr>
          <w:sz w:val="22"/>
          <w:szCs w:val="22"/>
        </w:rPr>
        <w:t xml:space="preserve"> У.С. Болезни печени по </w:t>
      </w:r>
      <w:proofErr w:type="spellStart"/>
      <w:r w:rsidRPr="002E2BA4">
        <w:rPr>
          <w:sz w:val="22"/>
          <w:szCs w:val="22"/>
        </w:rPr>
        <w:t>Шиффу</w:t>
      </w:r>
      <w:proofErr w:type="spellEnd"/>
      <w:r w:rsidRPr="002E2BA4">
        <w:rPr>
          <w:sz w:val="22"/>
          <w:szCs w:val="22"/>
        </w:rPr>
        <w:t xml:space="preserve">. Введение в </w:t>
      </w:r>
      <w:proofErr w:type="spellStart"/>
      <w:r w:rsidRPr="002E2BA4">
        <w:rPr>
          <w:sz w:val="22"/>
          <w:szCs w:val="22"/>
        </w:rPr>
        <w:t>гепатологию</w:t>
      </w:r>
      <w:proofErr w:type="spellEnd"/>
      <w:r w:rsidRPr="002E2BA4">
        <w:rPr>
          <w:sz w:val="22"/>
          <w:szCs w:val="22"/>
        </w:rPr>
        <w:t xml:space="preserve">. Под. ред. В.Т. Ивашкина, А.О. </w:t>
      </w:r>
      <w:proofErr w:type="spellStart"/>
      <w:r w:rsidRPr="002E2BA4">
        <w:rPr>
          <w:sz w:val="22"/>
          <w:szCs w:val="22"/>
        </w:rPr>
        <w:t>Буеверова</w:t>
      </w:r>
      <w:proofErr w:type="spellEnd"/>
      <w:r w:rsidRPr="002E2BA4">
        <w:rPr>
          <w:sz w:val="22"/>
          <w:szCs w:val="22"/>
        </w:rPr>
        <w:t xml:space="preserve">, М.В. Маевской. ООО « </w:t>
      </w:r>
      <w:proofErr w:type="spellStart"/>
      <w:r w:rsidRPr="002E2BA4">
        <w:rPr>
          <w:sz w:val="22"/>
          <w:szCs w:val="22"/>
        </w:rPr>
        <w:t>ГЭОТАР-Медиа</w:t>
      </w:r>
      <w:proofErr w:type="spellEnd"/>
      <w:r w:rsidRPr="002E2BA4">
        <w:rPr>
          <w:sz w:val="22"/>
          <w:szCs w:val="22"/>
        </w:rPr>
        <w:t>», 2011. – 704с.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21. </w:t>
      </w:r>
      <w:proofErr w:type="spellStart"/>
      <w:r w:rsidRPr="002E2BA4">
        <w:rPr>
          <w:sz w:val="22"/>
          <w:szCs w:val="22"/>
        </w:rPr>
        <w:t>Шулутко</w:t>
      </w:r>
      <w:proofErr w:type="spellEnd"/>
      <w:r w:rsidRPr="002E2BA4">
        <w:rPr>
          <w:sz w:val="22"/>
          <w:szCs w:val="22"/>
        </w:rPr>
        <w:t xml:space="preserve"> Б.М. Стандарты диагностики и лечения внутренних болезней. СПб.: ООО «</w:t>
      </w:r>
      <w:proofErr w:type="spellStart"/>
      <w:r w:rsidRPr="002E2BA4">
        <w:rPr>
          <w:sz w:val="22"/>
          <w:szCs w:val="22"/>
        </w:rPr>
        <w:t>Медкнига</w:t>
      </w:r>
      <w:proofErr w:type="spellEnd"/>
      <w:r w:rsidRPr="002E2BA4">
        <w:rPr>
          <w:sz w:val="22"/>
          <w:szCs w:val="22"/>
        </w:rPr>
        <w:t xml:space="preserve"> ЭЛБИ –СПб», 2009. – 699 с.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22. </w:t>
      </w:r>
      <w:r w:rsidRPr="002E2BA4">
        <w:rPr>
          <w:sz w:val="22"/>
          <w:szCs w:val="22"/>
        </w:rPr>
        <w:t xml:space="preserve">Эндрю Т. </w:t>
      </w:r>
      <w:proofErr w:type="spellStart"/>
      <w:r w:rsidRPr="002E2BA4">
        <w:rPr>
          <w:sz w:val="22"/>
          <w:szCs w:val="22"/>
        </w:rPr>
        <w:t>Рэфтэри</w:t>
      </w:r>
      <w:proofErr w:type="spellEnd"/>
      <w:r w:rsidRPr="002E2BA4">
        <w:rPr>
          <w:sz w:val="22"/>
          <w:szCs w:val="22"/>
        </w:rPr>
        <w:t xml:space="preserve">, Эрик </w:t>
      </w:r>
      <w:proofErr w:type="spellStart"/>
      <w:r w:rsidRPr="002E2BA4">
        <w:rPr>
          <w:sz w:val="22"/>
          <w:szCs w:val="22"/>
        </w:rPr>
        <w:t>Лим</w:t>
      </w:r>
      <w:proofErr w:type="spellEnd"/>
      <w:r w:rsidRPr="002E2BA4">
        <w:rPr>
          <w:sz w:val="22"/>
          <w:szCs w:val="22"/>
        </w:rPr>
        <w:t xml:space="preserve"> «Дифференциальный диагноз». Перевод с англ. М., </w:t>
      </w:r>
      <w:proofErr w:type="spellStart"/>
      <w:r w:rsidRPr="002E2BA4">
        <w:rPr>
          <w:sz w:val="22"/>
          <w:szCs w:val="22"/>
        </w:rPr>
        <w:t>Медпресс-информ</w:t>
      </w:r>
      <w:proofErr w:type="spellEnd"/>
      <w:r w:rsidRPr="002E2BA4">
        <w:rPr>
          <w:sz w:val="22"/>
          <w:szCs w:val="22"/>
        </w:rPr>
        <w:t>. 2008. – 511 с.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23. </w:t>
      </w:r>
      <w:r w:rsidRPr="00C657F9">
        <w:rPr>
          <w:bCs/>
          <w:sz w:val="22"/>
          <w:szCs w:val="22"/>
        </w:rPr>
        <w:t>Клинические рекомендации и</w:t>
      </w:r>
      <w:r w:rsidRPr="00C657F9">
        <w:rPr>
          <w:sz w:val="22"/>
          <w:szCs w:val="22"/>
        </w:rPr>
        <w:t xml:space="preserve"> алгоритмы для практикующих врачей. Гастроэнтерология [Текст]: алгоритмы и программы / под ред. В. Т. Ивашкина. - М. : Волга </w:t>
      </w:r>
      <w:proofErr w:type="spellStart"/>
      <w:r w:rsidRPr="00C657F9">
        <w:rPr>
          <w:sz w:val="22"/>
          <w:szCs w:val="22"/>
        </w:rPr>
        <w:t>Медиа</w:t>
      </w:r>
      <w:proofErr w:type="spellEnd"/>
      <w:r w:rsidRPr="00C657F9">
        <w:rPr>
          <w:sz w:val="22"/>
          <w:szCs w:val="22"/>
        </w:rPr>
        <w:t xml:space="preserve">, 2003. - 64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24. </w:t>
      </w:r>
      <w:r w:rsidRPr="00C657F9">
        <w:rPr>
          <w:bCs/>
          <w:sz w:val="22"/>
          <w:szCs w:val="22"/>
        </w:rPr>
        <w:t>Эндоскопическая диагностика заболеваний</w:t>
      </w:r>
      <w:r w:rsidRPr="00C657F9">
        <w:rPr>
          <w:sz w:val="22"/>
          <w:szCs w:val="22"/>
        </w:rPr>
        <w:t xml:space="preserve"> пищевода, желудка и тонкой кишки [Текст]: учебное пособие для системы послевузовского проф. образования врачей / Н. Е. </w:t>
      </w:r>
      <w:proofErr w:type="spellStart"/>
      <w:r w:rsidRPr="00C657F9">
        <w:rPr>
          <w:sz w:val="22"/>
          <w:szCs w:val="22"/>
        </w:rPr>
        <w:t>Чернеховская</w:t>
      </w:r>
      <w:proofErr w:type="spellEnd"/>
      <w:r w:rsidRPr="00C657F9">
        <w:rPr>
          <w:sz w:val="22"/>
          <w:szCs w:val="22"/>
        </w:rPr>
        <w:t xml:space="preserve"> [и др.]. - М.: </w:t>
      </w:r>
      <w:proofErr w:type="spellStart"/>
      <w:r w:rsidRPr="00C657F9">
        <w:rPr>
          <w:sz w:val="22"/>
          <w:szCs w:val="22"/>
        </w:rPr>
        <w:t>МЕДпресс-информ</w:t>
      </w:r>
      <w:proofErr w:type="spellEnd"/>
      <w:r w:rsidRPr="00C657F9">
        <w:rPr>
          <w:sz w:val="22"/>
          <w:szCs w:val="22"/>
        </w:rPr>
        <w:t xml:space="preserve">, 2006. - 191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25. </w:t>
      </w:r>
      <w:r w:rsidRPr="00C657F9">
        <w:rPr>
          <w:bCs/>
          <w:sz w:val="22"/>
          <w:szCs w:val="22"/>
        </w:rPr>
        <w:t>Блок, Б.</w:t>
      </w:r>
      <w:r w:rsidRPr="00C657F9">
        <w:rPr>
          <w:sz w:val="22"/>
          <w:szCs w:val="22"/>
        </w:rPr>
        <w:t xml:space="preserve"> Гастроскопия [Текст] : учеб. пособие для системы послевузовского проф. образования врачей, рек. УМО / Б. Блок, Г. </w:t>
      </w:r>
      <w:proofErr w:type="spellStart"/>
      <w:r w:rsidRPr="00C657F9">
        <w:rPr>
          <w:sz w:val="22"/>
          <w:szCs w:val="22"/>
        </w:rPr>
        <w:t>Шахталь</w:t>
      </w:r>
      <w:proofErr w:type="spellEnd"/>
      <w:r w:rsidRPr="00C657F9">
        <w:rPr>
          <w:sz w:val="22"/>
          <w:szCs w:val="22"/>
        </w:rPr>
        <w:t xml:space="preserve">, Г. Шмидт ; пер. с нем. М. И. Секачева, под общ. ред. И. В. </w:t>
      </w:r>
      <w:proofErr w:type="spellStart"/>
      <w:r w:rsidRPr="00C657F9">
        <w:rPr>
          <w:sz w:val="22"/>
          <w:szCs w:val="22"/>
        </w:rPr>
        <w:t>Маева</w:t>
      </w:r>
      <w:proofErr w:type="spellEnd"/>
      <w:r w:rsidRPr="00C657F9">
        <w:rPr>
          <w:sz w:val="22"/>
          <w:szCs w:val="22"/>
        </w:rPr>
        <w:t xml:space="preserve">, С. И. Емельянова. - М. : </w:t>
      </w:r>
      <w:proofErr w:type="spellStart"/>
      <w:r w:rsidRPr="00C657F9">
        <w:rPr>
          <w:sz w:val="22"/>
          <w:szCs w:val="22"/>
        </w:rPr>
        <w:t>МЕДпресс-информ</w:t>
      </w:r>
      <w:proofErr w:type="spellEnd"/>
      <w:r w:rsidRPr="00C657F9">
        <w:rPr>
          <w:sz w:val="22"/>
          <w:szCs w:val="22"/>
        </w:rPr>
        <w:t xml:space="preserve">, 2007. - 212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26. </w:t>
      </w:r>
      <w:r w:rsidRPr="00C657F9">
        <w:rPr>
          <w:bCs/>
          <w:sz w:val="22"/>
          <w:szCs w:val="22"/>
        </w:rPr>
        <w:t>Клинические рекомендации. Гастроэнтерология</w:t>
      </w:r>
      <w:r w:rsidRPr="00C657F9">
        <w:rPr>
          <w:sz w:val="22"/>
          <w:szCs w:val="22"/>
        </w:rPr>
        <w:t xml:space="preserve"> [Текст]: учебное пособие, [рек. УМО для системы </w:t>
      </w:r>
      <w:proofErr w:type="spellStart"/>
      <w:r w:rsidRPr="00C657F9">
        <w:rPr>
          <w:sz w:val="22"/>
          <w:szCs w:val="22"/>
        </w:rPr>
        <w:t>послевуз</w:t>
      </w:r>
      <w:proofErr w:type="spellEnd"/>
      <w:r w:rsidRPr="00C657F9">
        <w:rPr>
          <w:sz w:val="22"/>
          <w:szCs w:val="22"/>
        </w:rPr>
        <w:t xml:space="preserve">. проф. образования врачей] / Российская гастроэнтерологическая ассоциация, Ассоциация медицинских обществ по качеству ; под ред. В. Т. Ивашкина. - М. : </w:t>
      </w:r>
      <w:proofErr w:type="spellStart"/>
      <w:r w:rsidRPr="00C657F9">
        <w:rPr>
          <w:sz w:val="22"/>
          <w:szCs w:val="22"/>
        </w:rPr>
        <w:t>Гэотар</w:t>
      </w:r>
      <w:proofErr w:type="spellEnd"/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sz w:val="22"/>
          <w:szCs w:val="22"/>
        </w:rPr>
        <w:t>Медиа</w:t>
      </w:r>
      <w:proofErr w:type="spellEnd"/>
      <w:r w:rsidRPr="00C657F9">
        <w:rPr>
          <w:sz w:val="22"/>
          <w:szCs w:val="22"/>
        </w:rPr>
        <w:t xml:space="preserve">, 2008. - 182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27. </w:t>
      </w:r>
      <w:r w:rsidRPr="00C657F9">
        <w:rPr>
          <w:bCs/>
          <w:sz w:val="22"/>
          <w:szCs w:val="22"/>
        </w:rPr>
        <w:t>Гастроэнтерология. Национальное руководство</w:t>
      </w:r>
      <w:r w:rsidRPr="00C657F9">
        <w:rPr>
          <w:sz w:val="22"/>
          <w:szCs w:val="22"/>
        </w:rPr>
        <w:t xml:space="preserve"> [Текст]: учебное пособие с компакт-диском, рек. УМО в качестве учебного пособия для системы </w:t>
      </w:r>
      <w:proofErr w:type="spellStart"/>
      <w:r w:rsidRPr="00C657F9">
        <w:rPr>
          <w:sz w:val="22"/>
          <w:szCs w:val="22"/>
        </w:rPr>
        <w:t>послевуз</w:t>
      </w:r>
      <w:proofErr w:type="spellEnd"/>
      <w:r w:rsidRPr="00C657F9">
        <w:rPr>
          <w:sz w:val="22"/>
          <w:szCs w:val="22"/>
        </w:rPr>
        <w:t>. проф. образования врачей / Российская гастроэнтерологическая ассоциация, Ассоциация медицинских обществ по качеству ; ред. В. Т. Ив</w:t>
      </w:r>
      <w:r>
        <w:rPr>
          <w:sz w:val="22"/>
          <w:szCs w:val="22"/>
        </w:rPr>
        <w:t xml:space="preserve">ашкин. - М. : </w:t>
      </w:r>
      <w:proofErr w:type="spellStart"/>
      <w:r>
        <w:rPr>
          <w:sz w:val="22"/>
          <w:szCs w:val="22"/>
        </w:rPr>
        <w:t>Гэотар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Медиа</w:t>
      </w:r>
      <w:proofErr w:type="spellEnd"/>
      <w:r>
        <w:rPr>
          <w:sz w:val="22"/>
          <w:szCs w:val="22"/>
        </w:rPr>
        <w:t>, 2013</w:t>
      </w:r>
      <w:r w:rsidRPr="00C657F9">
        <w:rPr>
          <w:sz w:val="22"/>
          <w:szCs w:val="22"/>
        </w:rPr>
        <w:t xml:space="preserve">. - 700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28. </w:t>
      </w:r>
      <w:r w:rsidRPr="00C657F9">
        <w:rPr>
          <w:bCs/>
          <w:sz w:val="22"/>
          <w:szCs w:val="22"/>
        </w:rPr>
        <w:t>Барановский, Андрей Юрьевич</w:t>
      </w:r>
      <w:r w:rsidRPr="00C657F9">
        <w:rPr>
          <w:sz w:val="22"/>
          <w:szCs w:val="22"/>
        </w:rPr>
        <w:t xml:space="preserve">. Неблагоприятные варианты течения язвенной болезни [Текст]: учебно-методическое пособие, рек. УМО для системы послевузовского проф. образования врачей / А. Ю. Барановский, Л. И. </w:t>
      </w:r>
      <w:proofErr w:type="spellStart"/>
      <w:r w:rsidRPr="00C657F9">
        <w:rPr>
          <w:sz w:val="22"/>
          <w:szCs w:val="22"/>
        </w:rPr>
        <w:t>Назаренко</w:t>
      </w:r>
      <w:proofErr w:type="spellEnd"/>
      <w:r w:rsidRPr="00C657F9">
        <w:rPr>
          <w:sz w:val="22"/>
          <w:szCs w:val="22"/>
        </w:rPr>
        <w:t xml:space="preserve">. - СПб. : Диалект, 2006. - 140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29. </w:t>
      </w:r>
      <w:r w:rsidRPr="00C657F9">
        <w:rPr>
          <w:bCs/>
          <w:sz w:val="22"/>
          <w:szCs w:val="22"/>
        </w:rPr>
        <w:t>Тип отношения к</w:t>
      </w:r>
      <w:r w:rsidRPr="00C657F9">
        <w:rPr>
          <w:sz w:val="22"/>
          <w:szCs w:val="22"/>
        </w:rPr>
        <w:t xml:space="preserve"> болезни: возможности использования в диагностике при хронических заболеваниях [Текст]: методический материал / [Л. В. </w:t>
      </w:r>
      <w:proofErr w:type="spellStart"/>
      <w:r w:rsidRPr="00C657F9">
        <w:rPr>
          <w:sz w:val="22"/>
          <w:szCs w:val="22"/>
        </w:rPr>
        <w:t>Волевач</w:t>
      </w:r>
      <w:proofErr w:type="spellEnd"/>
      <w:r w:rsidRPr="00C657F9">
        <w:rPr>
          <w:sz w:val="22"/>
          <w:szCs w:val="22"/>
        </w:rPr>
        <w:t xml:space="preserve"> [и др.]] ; Башкирский </w:t>
      </w:r>
      <w:proofErr w:type="spellStart"/>
      <w:r w:rsidRPr="00C657F9">
        <w:rPr>
          <w:sz w:val="22"/>
          <w:szCs w:val="22"/>
        </w:rPr>
        <w:t>гос</w:t>
      </w:r>
      <w:proofErr w:type="spellEnd"/>
      <w:r w:rsidRPr="00C657F9">
        <w:rPr>
          <w:sz w:val="22"/>
          <w:szCs w:val="22"/>
        </w:rPr>
        <w:t xml:space="preserve">. мед. ун-т (Уфа), Каф. поликлинической медицины ИПО. - Уфа : Изд-во БГМУ, 2008. - 25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30. </w:t>
      </w:r>
      <w:r w:rsidRPr="00C657F9">
        <w:rPr>
          <w:bCs/>
          <w:sz w:val="22"/>
          <w:szCs w:val="22"/>
        </w:rPr>
        <w:t>Значение эндоскопической pH-метрии</w:t>
      </w:r>
      <w:r w:rsidRPr="00C657F9">
        <w:rPr>
          <w:sz w:val="22"/>
          <w:szCs w:val="22"/>
        </w:rPr>
        <w:t xml:space="preserve"> в определении </w:t>
      </w:r>
      <w:proofErr w:type="spellStart"/>
      <w:r w:rsidRPr="00C657F9">
        <w:rPr>
          <w:sz w:val="22"/>
          <w:szCs w:val="22"/>
        </w:rPr>
        <w:t>кислотопродуцирующей</w:t>
      </w:r>
      <w:proofErr w:type="spellEnd"/>
      <w:r w:rsidRPr="00C657F9">
        <w:rPr>
          <w:sz w:val="22"/>
          <w:szCs w:val="22"/>
        </w:rPr>
        <w:t xml:space="preserve"> функции желудка [Текст]: пособие для врачей / В. Н. Сотников [и др.] ; Российская мед. акад. </w:t>
      </w:r>
      <w:proofErr w:type="spellStart"/>
      <w:r w:rsidRPr="00C657F9">
        <w:rPr>
          <w:sz w:val="22"/>
          <w:szCs w:val="22"/>
        </w:rPr>
        <w:t>последиплом</w:t>
      </w:r>
      <w:proofErr w:type="spellEnd"/>
      <w:r w:rsidRPr="00C657F9">
        <w:rPr>
          <w:sz w:val="22"/>
          <w:szCs w:val="22"/>
        </w:rPr>
        <w:t xml:space="preserve">. образования. - М. : РМАПО, 2005. - 35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31. </w:t>
      </w:r>
      <w:proofErr w:type="spellStart"/>
      <w:r w:rsidRPr="00C657F9">
        <w:rPr>
          <w:bCs/>
          <w:sz w:val="22"/>
          <w:szCs w:val="22"/>
        </w:rPr>
        <w:t>Циммерман</w:t>
      </w:r>
      <w:proofErr w:type="spellEnd"/>
      <w:r w:rsidRPr="00C657F9">
        <w:rPr>
          <w:bCs/>
          <w:sz w:val="22"/>
          <w:szCs w:val="22"/>
        </w:rPr>
        <w:t>, Я.С</w:t>
      </w:r>
      <w:r w:rsidRPr="00C657F9">
        <w:rPr>
          <w:sz w:val="22"/>
          <w:szCs w:val="22"/>
        </w:rPr>
        <w:t xml:space="preserve">. Клиническая гастроэнтерология [Текст]: руководство / Я. С. </w:t>
      </w:r>
      <w:proofErr w:type="spellStart"/>
      <w:r w:rsidRPr="00C657F9">
        <w:rPr>
          <w:sz w:val="22"/>
          <w:szCs w:val="22"/>
        </w:rPr>
        <w:t>Циммерман</w:t>
      </w:r>
      <w:proofErr w:type="spellEnd"/>
      <w:r w:rsidRPr="00C657F9">
        <w:rPr>
          <w:sz w:val="22"/>
          <w:szCs w:val="22"/>
        </w:rPr>
        <w:t xml:space="preserve">. - М.: </w:t>
      </w:r>
      <w:proofErr w:type="spellStart"/>
      <w:r w:rsidRPr="00C657F9">
        <w:rPr>
          <w:sz w:val="22"/>
          <w:szCs w:val="22"/>
        </w:rPr>
        <w:t>Гэотар</w:t>
      </w:r>
      <w:proofErr w:type="spellEnd"/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sz w:val="22"/>
          <w:szCs w:val="22"/>
        </w:rPr>
        <w:t>Медиа</w:t>
      </w:r>
      <w:proofErr w:type="spellEnd"/>
      <w:r w:rsidRPr="00C657F9">
        <w:rPr>
          <w:sz w:val="22"/>
          <w:szCs w:val="22"/>
        </w:rPr>
        <w:t xml:space="preserve">, 2009. - 413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32. </w:t>
      </w:r>
      <w:r w:rsidRPr="00C657F9">
        <w:rPr>
          <w:bCs/>
          <w:sz w:val="22"/>
          <w:szCs w:val="22"/>
        </w:rPr>
        <w:t>Смирнова, Г. О.</w:t>
      </w:r>
      <w:r w:rsidRPr="00C657F9">
        <w:rPr>
          <w:sz w:val="22"/>
          <w:szCs w:val="22"/>
        </w:rPr>
        <w:t xml:space="preserve"> Периферическая </w:t>
      </w:r>
      <w:proofErr w:type="spellStart"/>
      <w:r w:rsidRPr="00C657F9">
        <w:rPr>
          <w:sz w:val="22"/>
          <w:szCs w:val="22"/>
        </w:rPr>
        <w:t>электрогастроэнтерография</w:t>
      </w:r>
      <w:proofErr w:type="spellEnd"/>
      <w:r w:rsidRPr="00C657F9">
        <w:rPr>
          <w:sz w:val="22"/>
          <w:szCs w:val="22"/>
        </w:rPr>
        <w:t xml:space="preserve"> в клинической практике [Текст] : пособие для врачей / Г. О. Смирнова, С. В. </w:t>
      </w:r>
      <w:proofErr w:type="spellStart"/>
      <w:r w:rsidRPr="00C657F9">
        <w:rPr>
          <w:sz w:val="22"/>
          <w:szCs w:val="22"/>
        </w:rPr>
        <w:t>Силуянов</w:t>
      </w:r>
      <w:proofErr w:type="spellEnd"/>
      <w:r w:rsidRPr="00C657F9">
        <w:rPr>
          <w:sz w:val="22"/>
          <w:szCs w:val="22"/>
        </w:rPr>
        <w:t xml:space="preserve"> ; под ред. В. А. Ступина ; ГОУ ВПО Российский государственный медицинский университет имени Н. И. Пирогова. - М. : МЕДПРАКТИКА-М, 2009. - 19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33. </w:t>
      </w:r>
      <w:r w:rsidRPr="00C657F9">
        <w:rPr>
          <w:bCs/>
          <w:sz w:val="22"/>
          <w:szCs w:val="22"/>
        </w:rPr>
        <w:t xml:space="preserve">Ступин, В. А. </w:t>
      </w:r>
      <w:r w:rsidRPr="00C657F9">
        <w:rPr>
          <w:sz w:val="22"/>
          <w:szCs w:val="22"/>
        </w:rPr>
        <w:t xml:space="preserve">Функциональная гастроэнтерология. Инструментальные методы исследования [Текст] : пособие для врачей / В. А. Ступин ; ГОУ ВПО Российский государственный медицинский университет имени Н. И. Пирогова. - М. : МЕДПРАКТИКА-М, 2009. - 27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34. </w:t>
      </w:r>
      <w:proofErr w:type="spellStart"/>
      <w:r w:rsidRPr="00C657F9">
        <w:rPr>
          <w:bCs/>
          <w:sz w:val="22"/>
          <w:szCs w:val="22"/>
        </w:rPr>
        <w:t>Савелло</w:t>
      </w:r>
      <w:proofErr w:type="spellEnd"/>
      <w:r w:rsidRPr="00C657F9">
        <w:rPr>
          <w:bCs/>
          <w:sz w:val="22"/>
          <w:szCs w:val="22"/>
        </w:rPr>
        <w:t>, В. Е</w:t>
      </w:r>
      <w:r w:rsidRPr="00C657F9">
        <w:rPr>
          <w:sz w:val="22"/>
          <w:szCs w:val="22"/>
        </w:rPr>
        <w:t xml:space="preserve">. </w:t>
      </w:r>
      <w:proofErr w:type="spellStart"/>
      <w:r w:rsidRPr="00C657F9">
        <w:rPr>
          <w:sz w:val="22"/>
          <w:szCs w:val="22"/>
        </w:rPr>
        <w:t>Узи</w:t>
      </w:r>
      <w:proofErr w:type="spellEnd"/>
      <w:r w:rsidRPr="00C657F9">
        <w:rPr>
          <w:sz w:val="22"/>
          <w:szCs w:val="22"/>
        </w:rPr>
        <w:t xml:space="preserve"> в гастроэнтерологии [Текст] : руководство для врачей / В. Е. </w:t>
      </w:r>
      <w:proofErr w:type="spellStart"/>
      <w:r w:rsidRPr="00C657F9">
        <w:rPr>
          <w:sz w:val="22"/>
          <w:szCs w:val="22"/>
        </w:rPr>
        <w:t>Савелло</w:t>
      </w:r>
      <w:proofErr w:type="spellEnd"/>
      <w:r w:rsidRPr="00C657F9">
        <w:rPr>
          <w:sz w:val="22"/>
          <w:szCs w:val="22"/>
        </w:rPr>
        <w:t xml:space="preserve">, М. Н. </w:t>
      </w:r>
      <w:proofErr w:type="spellStart"/>
      <w:r w:rsidRPr="00C657F9">
        <w:rPr>
          <w:sz w:val="22"/>
          <w:szCs w:val="22"/>
        </w:rPr>
        <w:t>Кужлева</w:t>
      </w:r>
      <w:proofErr w:type="spellEnd"/>
      <w:r w:rsidRPr="00C657F9">
        <w:rPr>
          <w:sz w:val="22"/>
          <w:szCs w:val="22"/>
        </w:rPr>
        <w:t xml:space="preserve">, В. Е. Назаров. - СПб. : </w:t>
      </w:r>
      <w:proofErr w:type="spellStart"/>
      <w:r w:rsidRPr="00C657F9">
        <w:rPr>
          <w:sz w:val="22"/>
          <w:szCs w:val="22"/>
        </w:rPr>
        <w:t>ЭЛБИ-СПб</w:t>
      </w:r>
      <w:proofErr w:type="spellEnd"/>
      <w:r w:rsidRPr="00C657F9">
        <w:rPr>
          <w:sz w:val="22"/>
          <w:szCs w:val="22"/>
        </w:rPr>
        <w:t xml:space="preserve">, 2010. - 135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35. </w:t>
      </w:r>
      <w:proofErr w:type="spellStart"/>
      <w:r w:rsidRPr="00C657F9">
        <w:rPr>
          <w:bCs/>
          <w:sz w:val="22"/>
          <w:szCs w:val="22"/>
        </w:rPr>
        <w:t>Рапопорт</w:t>
      </w:r>
      <w:proofErr w:type="spellEnd"/>
      <w:r w:rsidRPr="00C657F9">
        <w:rPr>
          <w:bCs/>
          <w:sz w:val="22"/>
          <w:szCs w:val="22"/>
        </w:rPr>
        <w:t>, С. И</w:t>
      </w:r>
      <w:r w:rsidRPr="00C657F9">
        <w:rPr>
          <w:sz w:val="22"/>
          <w:szCs w:val="22"/>
        </w:rPr>
        <w:t xml:space="preserve">. </w:t>
      </w:r>
      <w:proofErr w:type="spellStart"/>
      <w:r w:rsidRPr="00C657F9">
        <w:rPr>
          <w:sz w:val="22"/>
          <w:szCs w:val="22"/>
        </w:rPr>
        <w:t>Гастроэзофагеальная</w:t>
      </w:r>
      <w:proofErr w:type="spellEnd"/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sz w:val="22"/>
          <w:szCs w:val="22"/>
        </w:rPr>
        <w:t>рефлюксная</w:t>
      </w:r>
      <w:proofErr w:type="spellEnd"/>
      <w:r w:rsidRPr="00C657F9">
        <w:rPr>
          <w:sz w:val="22"/>
          <w:szCs w:val="22"/>
        </w:rPr>
        <w:t xml:space="preserve"> болезнь [Текст] : пособие для врачей / С. И. </w:t>
      </w:r>
      <w:proofErr w:type="spellStart"/>
      <w:r w:rsidRPr="00C657F9">
        <w:rPr>
          <w:sz w:val="22"/>
          <w:szCs w:val="22"/>
        </w:rPr>
        <w:t>Рапопорт</w:t>
      </w:r>
      <w:proofErr w:type="spellEnd"/>
      <w:r w:rsidRPr="00C657F9">
        <w:rPr>
          <w:sz w:val="22"/>
          <w:szCs w:val="22"/>
        </w:rPr>
        <w:t xml:space="preserve"> ; Министерство здравоохранения и </w:t>
      </w:r>
      <w:proofErr w:type="spellStart"/>
      <w:r w:rsidRPr="00C657F9">
        <w:rPr>
          <w:sz w:val="22"/>
          <w:szCs w:val="22"/>
        </w:rPr>
        <w:t>соцального</w:t>
      </w:r>
      <w:proofErr w:type="spellEnd"/>
      <w:r w:rsidRPr="00C657F9">
        <w:rPr>
          <w:sz w:val="22"/>
          <w:szCs w:val="22"/>
        </w:rPr>
        <w:t xml:space="preserve"> развития РФ, Московская мед. акад. им. И. М. Сеченова (М.). - М. : МЕДПРАКТИКА-М, 2009. - 11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36. </w:t>
      </w:r>
      <w:proofErr w:type="spellStart"/>
      <w:r w:rsidRPr="00C657F9">
        <w:rPr>
          <w:bCs/>
          <w:sz w:val="22"/>
          <w:szCs w:val="22"/>
        </w:rPr>
        <w:t>Рапопорт</w:t>
      </w:r>
      <w:proofErr w:type="spellEnd"/>
      <w:r w:rsidRPr="00C657F9">
        <w:rPr>
          <w:bCs/>
          <w:sz w:val="22"/>
          <w:szCs w:val="22"/>
        </w:rPr>
        <w:t>, С. И.</w:t>
      </w:r>
      <w:r w:rsidRPr="00C657F9">
        <w:rPr>
          <w:sz w:val="22"/>
          <w:szCs w:val="22"/>
        </w:rPr>
        <w:t xml:space="preserve"> Гастриты [Текст] : пособие для врачей / С. И. </w:t>
      </w:r>
      <w:proofErr w:type="spellStart"/>
      <w:r w:rsidRPr="00C657F9">
        <w:rPr>
          <w:sz w:val="22"/>
          <w:szCs w:val="22"/>
        </w:rPr>
        <w:t>Рапопорт</w:t>
      </w:r>
      <w:proofErr w:type="spellEnd"/>
      <w:r w:rsidRPr="00C657F9">
        <w:rPr>
          <w:sz w:val="22"/>
          <w:szCs w:val="22"/>
        </w:rPr>
        <w:t xml:space="preserve"> ; МЗ и социального развития РФ, Московская медицинская академия им. И. М. Сеченова. - М. : МЕДПРАКТИКА-М, 2010. - 19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37. </w:t>
      </w:r>
      <w:proofErr w:type="spellStart"/>
      <w:r w:rsidRPr="00C657F9">
        <w:rPr>
          <w:bCs/>
          <w:sz w:val="22"/>
          <w:szCs w:val="22"/>
        </w:rPr>
        <w:t>Сторонова</w:t>
      </w:r>
      <w:proofErr w:type="spellEnd"/>
      <w:r w:rsidRPr="00C657F9">
        <w:rPr>
          <w:bCs/>
          <w:sz w:val="22"/>
          <w:szCs w:val="22"/>
        </w:rPr>
        <w:t>, О. А.</w:t>
      </w:r>
      <w:r w:rsidRPr="00C657F9">
        <w:rPr>
          <w:sz w:val="22"/>
          <w:szCs w:val="22"/>
        </w:rPr>
        <w:t xml:space="preserve"> Методика изучения двигательной функции пищевода [Текст]: пособие для последипломного образования / О. А. </w:t>
      </w:r>
      <w:proofErr w:type="spellStart"/>
      <w:r w:rsidRPr="00C657F9">
        <w:rPr>
          <w:sz w:val="22"/>
          <w:szCs w:val="22"/>
        </w:rPr>
        <w:t>Сторонова</w:t>
      </w:r>
      <w:proofErr w:type="spellEnd"/>
      <w:r w:rsidRPr="00C657F9">
        <w:rPr>
          <w:sz w:val="22"/>
          <w:szCs w:val="22"/>
        </w:rPr>
        <w:t xml:space="preserve">, А. С. Трухманов ; под ред. проф. В. Т. Ивашкина ; МЗ и </w:t>
      </w:r>
      <w:proofErr w:type="spellStart"/>
      <w:r w:rsidRPr="00C657F9">
        <w:rPr>
          <w:sz w:val="22"/>
          <w:szCs w:val="22"/>
        </w:rPr>
        <w:t>социальгого</w:t>
      </w:r>
      <w:proofErr w:type="spellEnd"/>
      <w:r w:rsidRPr="00C657F9">
        <w:rPr>
          <w:sz w:val="22"/>
          <w:szCs w:val="22"/>
        </w:rPr>
        <w:t xml:space="preserve"> развития РФ, ГОУ ВПО Первый Московский Государственный Медицинский Университет им. И. М. Сеченова, УКБ № 2, Клиника пропедевтики внутренних болезней, гастроэнтерологии и </w:t>
      </w:r>
      <w:proofErr w:type="spellStart"/>
      <w:r w:rsidRPr="00C657F9">
        <w:rPr>
          <w:sz w:val="22"/>
          <w:szCs w:val="22"/>
        </w:rPr>
        <w:t>гепатологии</w:t>
      </w:r>
      <w:proofErr w:type="spellEnd"/>
      <w:r w:rsidRPr="00C657F9">
        <w:rPr>
          <w:sz w:val="22"/>
          <w:szCs w:val="22"/>
        </w:rPr>
        <w:t xml:space="preserve"> им. В. Х. Василенко. - М.: МЕДПРАКТИКА-М, 2011. - 33 с. 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38. </w:t>
      </w:r>
      <w:r w:rsidRPr="00C657F9">
        <w:rPr>
          <w:bCs/>
          <w:sz w:val="22"/>
          <w:szCs w:val="22"/>
        </w:rPr>
        <w:t>Ультразвуковое дуплексное (триплексное)</w:t>
      </w:r>
      <w:r w:rsidRPr="00C657F9">
        <w:rPr>
          <w:sz w:val="22"/>
          <w:szCs w:val="22"/>
        </w:rPr>
        <w:t xml:space="preserve"> сканирование нижней брыжеечной артерии [Текст]: методические рекомендации для врачей / ГБОУ ВПО "Башкирский государственный медицинский университет МЗ и социального развития РФ" ; сост.: И. В. </w:t>
      </w:r>
      <w:proofErr w:type="spellStart"/>
      <w:r w:rsidRPr="00C657F9">
        <w:rPr>
          <w:sz w:val="22"/>
          <w:szCs w:val="22"/>
        </w:rPr>
        <w:t>Верзакова</w:t>
      </w:r>
      <w:proofErr w:type="spellEnd"/>
      <w:r w:rsidRPr="00C657F9">
        <w:rPr>
          <w:sz w:val="22"/>
          <w:szCs w:val="22"/>
        </w:rPr>
        <w:t xml:space="preserve">, Г. А. </w:t>
      </w:r>
      <w:proofErr w:type="spellStart"/>
      <w:r w:rsidRPr="00C657F9">
        <w:rPr>
          <w:sz w:val="22"/>
          <w:szCs w:val="22"/>
        </w:rPr>
        <w:t>Усманова</w:t>
      </w:r>
      <w:proofErr w:type="spellEnd"/>
      <w:r w:rsidRPr="00C657F9">
        <w:rPr>
          <w:sz w:val="22"/>
          <w:szCs w:val="22"/>
        </w:rPr>
        <w:t xml:space="preserve">, М. Л. Макарьева. - Уфа : </w:t>
      </w:r>
      <w:proofErr w:type="spellStart"/>
      <w:r w:rsidRPr="00C657F9">
        <w:rPr>
          <w:sz w:val="22"/>
          <w:szCs w:val="22"/>
        </w:rPr>
        <w:t>АмегаPrint</w:t>
      </w:r>
      <w:proofErr w:type="spellEnd"/>
      <w:r w:rsidRPr="00C657F9">
        <w:rPr>
          <w:sz w:val="22"/>
          <w:szCs w:val="22"/>
        </w:rPr>
        <w:t>, 2011. - 19 с.</w:t>
      </w:r>
    </w:p>
    <w:p w:rsidR="007919B6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39. </w:t>
      </w:r>
      <w:r w:rsidRPr="00C657F9">
        <w:rPr>
          <w:bCs/>
          <w:sz w:val="22"/>
          <w:szCs w:val="22"/>
        </w:rPr>
        <w:t>Ультразвуковая диагностика перитонита</w:t>
      </w:r>
      <w:r w:rsidRPr="00C657F9">
        <w:rPr>
          <w:sz w:val="22"/>
          <w:szCs w:val="22"/>
        </w:rPr>
        <w:t xml:space="preserve"> [Текст]: методические рекомендации для врачей / ГБОУ ВПО "Башкирский государственный медицинский университет МЗ и социального развития РФ"; сост.: И. В. </w:t>
      </w:r>
      <w:proofErr w:type="spellStart"/>
      <w:r w:rsidRPr="00C657F9">
        <w:rPr>
          <w:sz w:val="22"/>
          <w:szCs w:val="22"/>
        </w:rPr>
        <w:t>Верз</w:t>
      </w:r>
      <w:r>
        <w:rPr>
          <w:sz w:val="22"/>
          <w:szCs w:val="22"/>
        </w:rPr>
        <w:t>акова</w:t>
      </w:r>
      <w:proofErr w:type="spellEnd"/>
      <w:r>
        <w:rPr>
          <w:sz w:val="22"/>
          <w:szCs w:val="22"/>
        </w:rPr>
        <w:t xml:space="preserve">, Л. Н. </w:t>
      </w:r>
      <w:proofErr w:type="spellStart"/>
      <w:r>
        <w:rPr>
          <w:sz w:val="22"/>
          <w:szCs w:val="22"/>
        </w:rPr>
        <w:t>Какаулина</w:t>
      </w:r>
      <w:proofErr w:type="spellEnd"/>
      <w:r>
        <w:rPr>
          <w:sz w:val="22"/>
          <w:szCs w:val="22"/>
        </w:rPr>
        <w:t xml:space="preserve">. -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40. </w:t>
      </w:r>
      <w:r w:rsidRPr="00C657F9">
        <w:rPr>
          <w:bCs/>
          <w:sz w:val="22"/>
          <w:szCs w:val="22"/>
        </w:rPr>
        <w:t>Язвенный колит</w:t>
      </w:r>
      <w:r w:rsidRPr="00C657F9">
        <w:rPr>
          <w:sz w:val="22"/>
          <w:szCs w:val="22"/>
        </w:rPr>
        <w:t xml:space="preserve"> [Текст] 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</w:t>
      </w:r>
      <w:proofErr w:type="spellStart"/>
      <w:r w:rsidRPr="00C657F9">
        <w:rPr>
          <w:sz w:val="22"/>
          <w:szCs w:val="22"/>
        </w:rPr>
        <w:t>Куватова</w:t>
      </w:r>
      <w:proofErr w:type="spellEnd"/>
      <w:r w:rsidRPr="00C657F9">
        <w:rPr>
          <w:sz w:val="22"/>
          <w:szCs w:val="22"/>
        </w:rPr>
        <w:t xml:space="preserve"> ; сост. Л. П. </w:t>
      </w:r>
      <w:proofErr w:type="spellStart"/>
      <w:r w:rsidRPr="00C657F9">
        <w:rPr>
          <w:sz w:val="22"/>
          <w:szCs w:val="22"/>
        </w:rPr>
        <w:t>Фаизова</w:t>
      </w:r>
      <w:proofErr w:type="spellEnd"/>
      <w:r w:rsidRPr="00C657F9">
        <w:rPr>
          <w:sz w:val="22"/>
          <w:szCs w:val="22"/>
        </w:rPr>
        <w:t xml:space="preserve"> [и др.]. - Уфа: Феникс, 2011. - 38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41. </w:t>
      </w:r>
      <w:r w:rsidRPr="00C657F9">
        <w:rPr>
          <w:bCs/>
          <w:sz w:val="22"/>
          <w:szCs w:val="22"/>
        </w:rPr>
        <w:t xml:space="preserve">Периферическая компьютерная </w:t>
      </w:r>
      <w:proofErr w:type="spellStart"/>
      <w:r w:rsidRPr="00C657F9">
        <w:rPr>
          <w:bCs/>
          <w:sz w:val="22"/>
          <w:szCs w:val="22"/>
        </w:rPr>
        <w:t>электрогастроэнтерография</w:t>
      </w:r>
      <w:proofErr w:type="spellEnd"/>
      <w:r w:rsidRPr="00C657F9">
        <w:rPr>
          <w:sz w:val="22"/>
          <w:szCs w:val="22"/>
        </w:rPr>
        <w:t xml:space="preserve"> в диагностике </w:t>
      </w:r>
      <w:proofErr w:type="spellStart"/>
      <w:r w:rsidRPr="00C657F9">
        <w:rPr>
          <w:sz w:val="22"/>
          <w:szCs w:val="22"/>
        </w:rPr>
        <w:t>гастроэзофагеальной</w:t>
      </w:r>
      <w:proofErr w:type="spellEnd"/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sz w:val="22"/>
          <w:szCs w:val="22"/>
        </w:rPr>
        <w:t>рефлюксной</w:t>
      </w:r>
      <w:proofErr w:type="spellEnd"/>
      <w:r w:rsidRPr="00C657F9">
        <w:rPr>
          <w:sz w:val="22"/>
          <w:szCs w:val="22"/>
        </w:rPr>
        <w:t xml:space="preserve"> болезни [Текст]: пособие для врачей системы послевузовского проф. образования хирургов, </w:t>
      </w:r>
      <w:proofErr w:type="spellStart"/>
      <w:r w:rsidRPr="00C657F9">
        <w:rPr>
          <w:sz w:val="22"/>
          <w:szCs w:val="22"/>
        </w:rPr>
        <w:t>эндоскопистов</w:t>
      </w:r>
      <w:proofErr w:type="spellEnd"/>
      <w:r w:rsidRPr="00C657F9">
        <w:rPr>
          <w:sz w:val="22"/>
          <w:szCs w:val="22"/>
        </w:rPr>
        <w:t xml:space="preserve">, гастроэнтерологов, </w:t>
      </w:r>
      <w:r w:rsidRPr="00C657F9">
        <w:rPr>
          <w:sz w:val="22"/>
          <w:szCs w:val="22"/>
        </w:rPr>
        <w:lastRenderedPageBreak/>
        <w:t xml:space="preserve">терапевтов, онкологов / О. Б. Дронова [и др.] ; ГОУ ВПО "Оренбургская государственная медицинская академия" </w:t>
      </w:r>
      <w:proofErr w:type="spellStart"/>
      <w:r w:rsidRPr="00C657F9">
        <w:rPr>
          <w:sz w:val="22"/>
          <w:szCs w:val="22"/>
        </w:rPr>
        <w:t>Минздравсоцразвития</w:t>
      </w:r>
      <w:proofErr w:type="spellEnd"/>
      <w:r w:rsidRPr="00C657F9">
        <w:rPr>
          <w:sz w:val="22"/>
          <w:szCs w:val="22"/>
        </w:rPr>
        <w:t xml:space="preserve"> России, Кафедра, хирургии; Кафедра клинической анатомии и оперативной хирургии. - М. : МЕДПРАКТИКА-М, 2011. - 32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42. </w:t>
      </w:r>
      <w:proofErr w:type="spellStart"/>
      <w:r w:rsidRPr="00C657F9">
        <w:rPr>
          <w:bCs/>
          <w:sz w:val="22"/>
          <w:szCs w:val="22"/>
        </w:rPr>
        <w:t>Нутриционная</w:t>
      </w:r>
      <w:proofErr w:type="spellEnd"/>
      <w:r w:rsidRPr="00C657F9">
        <w:rPr>
          <w:bCs/>
          <w:sz w:val="22"/>
          <w:szCs w:val="22"/>
        </w:rPr>
        <w:t xml:space="preserve"> поддержка в</w:t>
      </w:r>
      <w:r w:rsidRPr="00C657F9">
        <w:rPr>
          <w:sz w:val="22"/>
          <w:szCs w:val="22"/>
        </w:rPr>
        <w:t xml:space="preserve"> гастроэнтерологии [Текст] / под ред. Л. Н. </w:t>
      </w:r>
      <w:proofErr w:type="spellStart"/>
      <w:r w:rsidRPr="00C657F9">
        <w:rPr>
          <w:sz w:val="22"/>
          <w:szCs w:val="22"/>
        </w:rPr>
        <w:t>Костюченко</w:t>
      </w:r>
      <w:proofErr w:type="spellEnd"/>
      <w:r w:rsidRPr="00C657F9">
        <w:rPr>
          <w:sz w:val="22"/>
          <w:szCs w:val="22"/>
        </w:rPr>
        <w:t xml:space="preserve">. - М. : БИНОМ, 2012. - 494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46. </w:t>
      </w:r>
      <w:proofErr w:type="spellStart"/>
      <w:r w:rsidRPr="00C657F9">
        <w:rPr>
          <w:bCs/>
          <w:sz w:val="22"/>
          <w:szCs w:val="22"/>
        </w:rPr>
        <w:t>Гастроэзофагеальнорефлюксная</w:t>
      </w:r>
      <w:proofErr w:type="spellEnd"/>
      <w:r w:rsidRPr="00C657F9">
        <w:rPr>
          <w:bCs/>
          <w:sz w:val="22"/>
          <w:szCs w:val="22"/>
        </w:rPr>
        <w:t xml:space="preserve"> болезнь</w:t>
      </w:r>
      <w:r w:rsidRPr="00C657F9">
        <w:rPr>
          <w:sz w:val="22"/>
          <w:szCs w:val="22"/>
        </w:rPr>
        <w:t xml:space="preserve"> [Текст]: учебное пособие / ГБОУ ВПО "БГМУ" Минздрава РФ, ИПО ; сост. Д. Х. </w:t>
      </w:r>
      <w:proofErr w:type="spellStart"/>
      <w:r w:rsidRPr="00C657F9">
        <w:rPr>
          <w:sz w:val="22"/>
          <w:szCs w:val="22"/>
        </w:rPr>
        <w:t>Калимуллина</w:t>
      </w:r>
      <w:proofErr w:type="spellEnd"/>
      <w:r w:rsidRPr="00C657F9">
        <w:rPr>
          <w:sz w:val="22"/>
          <w:szCs w:val="22"/>
        </w:rPr>
        <w:t xml:space="preserve"> [и др.]. - Уфа : Феникс, 2012. - 66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43. </w:t>
      </w:r>
      <w:r w:rsidRPr="00C657F9">
        <w:rPr>
          <w:bCs/>
          <w:sz w:val="22"/>
          <w:szCs w:val="22"/>
        </w:rPr>
        <w:t>Циррозы печени</w:t>
      </w:r>
      <w:r w:rsidRPr="00C657F9">
        <w:rPr>
          <w:sz w:val="22"/>
          <w:szCs w:val="22"/>
        </w:rPr>
        <w:t xml:space="preserve"> [Текст] : учебное пособие / ГБОУ ВПО "Башкирский государственный медицинский университет" МЗ РФ, ИПО ; сост. Д. Х. </w:t>
      </w:r>
      <w:proofErr w:type="spellStart"/>
      <w:r w:rsidRPr="00C657F9">
        <w:rPr>
          <w:sz w:val="22"/>
          <w:szCs w:val="22"/>
        </w:rPr>
        <w:t>Калимуллина</w:t>
      </w:r>
      <w:proofErr w:type="spellEnd"/>
      <w:r w:rsidRPr="00C657F9">
        <w:rPr>
          <w:sz w:val="22"/>
          <w:szCs w:val="22"/>
        </w:rPr>
        <w:t xml:space="preserve"> [и др.] ; ред. А. Б. Бакиров [и др.]. - Уфа: Феникс, 2012. - 71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44. </w:t>
      </w:r>
      <w:r w:rsidRPr="00C657F9">
        <w:rPr>
          <w:bCs/>
          <w:sz w:val="22"/>
          <w:szCs w:val="22"/>
        </w:rPr>
        <w:t>Качество жизни критерий</w:t>
      </w:r>
      <w:r w:rsidRPr="00C657F9">
        <w:rPr>
          <w:sz w:val="22"/>
          <w:szCs w:val="22"/>
        </w:rPr>
        <w:t xml:space="preserve"> оценки эффективности диспансеризации больных язвенной болезнью [Текст] : методические рекомендации / МЗ РБ, ГБОУ ВПО "БГМУ" МЗ РФ, Башкирский центр медицинской профилактики Минздрава РБ ; сост. А. Я. Крюкова [и др.]. - Уфа : Изд-во ГБОУ ВПО БГМУ Минздрава России, 2013. - 34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45. </w:t>
      </w:r>
      <w:r w:rsidRPr="00C657F9">
        <w:rPr>
          <w:bCs/>
          <w:sz w:val="22"/>
          <w:szCs w:val="22"/>
        </w:rPr>
        <w:t>Эрозивно-язвенные поражения желудка</w:t>
      </w:r>
      <w:r w:rsidRPr="00C657F9">
        <w:rPr>
          <w:sz w:val="22"/>
          <w:szCs w:val="22"/>
        </w:rPr>
        <w:t xml:space="preserve"> и 12-перстной кишки [Текст]: пособие для врачей / ГБОУ ВПО "БГМУ" МЗ РФ, ИПО, Республиканская клиническая больница имени Г. Г. </w:t>
      </w:r>
      <w:proofErr w:type="spellStart"/>
      <w:r w:rsidRPr="00C657F9">
        <w:rPr>
          <w:sz w:val="22"/>
          <w:szCs w:val="22"/>
        </w:rPr>
        <w:t>Куватова</w:t>
      </w:r>
      <w:proofErr w:type="spellEnd"/>
      <w:r w:rsidRPr="00C657F9">
        <w:rPr>
          <w:sz w:val="22"/>
          <w:szCs w:val="22"/>
        </w:rPr>
        <w:t xml:space="preserve"> ; сост. Л. П. </w:t>
      </w:r>
      <w:proofErr w:type="spellStart"/>
      <w:r w:rsidRPr="00C657F9">
        <w:rPr>
          <w:sz w:val="22"/>
          <w:szCs w:val="22"/>
        </w:rPr>
        <w:t>Фаизова</w:t>
      </w:r>
      <w:proofErr w:type="spellEnd"/>
      <w:r w:rsidRPr="00C657F9">
        <w:rPr>
          <w:sz w:val="22"/>
          <w:szCs w:val="22"/>
        </w:rPr>
        <w:t xml:space="preserve"> [и др.]. - Уфа : [б. и.], 2013. - 26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46. </w:t>
      </w:r>
      <w:r w:rsidRPr="00C657F9">
        <w:rPr>
          <w:bCs/>
          <w:sz w:val="22"/>
          <w:szCs w:val="22"/>
        </w:rPr>
        <w:t>Сосудистые заболевания печени</w:t>
      </w:r>
      <w:r w:rsidRPr="00C657F9">
        <w:rPr>
          <w:sz w:val="22"/>
          <w:szCs w:val="22"/>
        </w:rPr>
        <w:t xml:space="preserve"> [Текст] : методические рекомендации / ГБОУ ВПО "БГМУ" МЗ РФ, ИПО, Республиканская клиническая больница имени Г. Г. </w:t>
      </w:r>
      <w:proofErr w:type="spellStart"/>
      <w:r w:rsidRPr="00C657F9">
        <w:rPr>
          <w:sz w:val="22"/>
          <w:szCs w:val="22"/>
        </w:rPr>
        <w:t>Куватова</w:t>
      </w:r>
      <w:proofErr w:type="spellEnd"/>
      <w:r w:rsidRPr="00C657F9">
        <w:rPr>
          <w:sz w:val="22"/>
          <w:szCs w:val="22"/>
        </w:rPr>
        <w:t xml:space="preserve"> ; сост. Л. П. </w:t>
      </w:r>
      <w:proofErr w:type="spellStart"/>
      <w:r w:rsidRPr="00C657F9">
        <w:rPr>
          <w:sz w:val="22"/>
          <w:szCs w:val="22"/>
        </w:rPr>
        <w:t>Фаизова</w:t>
      </w:r>
      <w:proofErr w:type="spellEnd"/>
      <w:r w:rsidRPr="00C657F9">
        <w:rPr>
          <w:sz w:val="22"/>
          <w:szCs w:val="22"/>
        </w:rPr>
        <w:t xml:space="preserve"> [и др.]. - Уфа : [б. и.], 2013. - 25 с.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47. </w:t>
      </w:r>
      <w:r w:rsidRPr="00C657F9">
        <w:rPr>
          <w:bCs/>
          <w:sz w:val="22"/>
          <w:szCs w:val="22"/>
        </w:rPr>
        <w:t xml:space="preserve">Ивашкин, В. Т. </w:t>
      </w:r>
      <w:r w:rsidRPr="00C657F9">
        <w:rPr>
          <w:sz w:val="22"/>
          <w:szCs w:val="22"/>
        </w:rPr>
        <w:t xml:space="preserve">Пропедевтика внутренних болезней. Гастроэнтерология [Текст] : учебное пособие / В. Т. Ивашкин, О. М. </w:t>
      </w:r>
      <w:proofErr w:type="spellStart"/>
      <w:r w:rsidRPr="00C657F9">
        <w:rPr>
          <w:sz w:val="22"/>
          <w:szCs w:val="22"/>
        </w:rPr>
        <w:t>Драпкина</w:t>
      </w:r>
      <w:proofErr w:type="spellEnd"/>
      <w:r w:rsidRPr="00C657F9">
        <w:rPr>
          <w:sz w:val="22"/>
          <w:szCs w:val="22"/>
        </w:rPr>
        <w:t xml:space="preserve">. - М.: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 xml:space="preserve">, 2012. - 152,[8]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48. </w:t>
      </w:r>
      <w:r w:rsidRPr="00C657F9">
        <w:rPr>
          <w:bCs/>
          <w:sz w:val="22"/>
          <w:szCs w:val="22"/>
        </w:rPr>
        <w:t>Власов, А. П.</w:t>
      </w:r>
      <w:r w:rsidRPr="00C657F9">
        <w:rPr>
          <w:sz w:val="22"/>
          <w:szCs w:val="22"/>
        </w:rPr>
        <w:t xml:space="preserve"> Диагностика острых заболеваний живота [Текст]: руководство / А. П. Власов, М. В. </w:t>
      </w:r>
      <w:proofErr w:type="spellStart"/>
      <w:r w:rsidRPr="00C657F9">
        <w:rPr>
          <w:sz w:val="22"/>
          <w:szCs w:val="22"/>
        </w:rPr>
        <w:t>Кукош</w:t>
      </w:r>
      <w:proofErr w:type="spellEnd"/>
      <w:r w:rsidRPr="00C657F9">
        <w:rPr>
          <w:sz w:val="22"/>
          <w:szCs w:val="22"/>
        </w:rPr>
        <w:t xml:space="preserve">, В. В. Сараев. - М. : </w:t>
      </w:r>
      <w:proofErr w:type="spellStart"/>
      <w:r w:rsidRPr="00C657F9">
        <w:rPr>
          <w:sz w:val="22"/>
          <w:szCs w:val="22"/>
        </w:rPr>
        <w:t>Гэотар</w:t>
      </w:r>
      <w:proofErr w:type="spellEnd"/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sz w:val="22"/>
          <w:szCs w:val="22"/>
        </w:rPr>
        <w:t>Медиа</w:t>
      </w:r>
      <w:proofErr w:type="spellEnd"/>
      <w:r w:rsidRPr="00C657F9">
        <w:rPr>
          <w:sz w:val="22"/>
          <w:szCs w:val="22"/>
        </w:rPr>
        <w:t xml:space="preserve">, 2014. - 448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49. </w:t>
      </w:r>
      <w:proofErr w:type="spellStart"/>
      <w:r w:rsidRPr="00C657F9">
        <w:rPr>
          <w:bCs/>
          <w:sz w:val="22"/>
          <w:szCs w:val="22"/>
        </w:rPr>
        <w:t>Губергриц</w:t>
      </w:r>
      <w:proofErr w:type="spellEnd"/>
      <w:r w:rsidRPr="00C657F9">
        <w:rPr>
          <w:bCs/>
          <w:sz w:val="22"/>
          <w:szCs w:val="22"/>
        </w:rPr>
        <w:t>, Н. Б</w:t>
      </w:r>
      <w:r w:rsidRPr="00C657F9">
        <w:rPr>
          <w:sz w:val="22"/>
          <w:szCs w:val="22"/>
        </w:rPr>
        <w:t xml:space="preserve">. Неалкогольная жировая болезнь поджелудочной железы [Текст] / Н. Б. </w:t>
      </w:r>
      <w:proofErr w:type="spellStart"/>
      <w:r w:rsidRPr="00C657F9">
        <w:rPr>
          <w:sz w:val="22"/>
          <w:szCs w:val="22"/>
        </w:rPr>
        <w:t>Губергриц</w:t>
      </w:r>
      <w:proofErr w:type="spellEnd"/>
      <w:r w:rsidRPr="00C657F9">
        <w:rPr>
          <w:sz w:val="22"/>
          <w:szCs w:val="22"/>
        </w:rPr>
        <w:t xml:space="preserve">, Т. Н. Христич, О. А. Бондаренко. - Донецк : Лебедь, 2013. - 235,[1] с. 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50. </w:t>
      </w:r>
      <w:r w:rsidRPr="00C657F9">
        <w:rPr>
          <w:bCs/>
          <w:sz w:val="22"/>
          <w:szCs w:val="22"/>
        </w:rPr>
        <w:t>Гастроэнтерология</w:t>
      </w:r>
      <w:r w:rsidRPr="00C657F9">
        <w:rPr>
          <w:sz w:val="22"/>
          <w:szCs w:val="22"/>
        </w:rPr>
        <w:t xml:space="preserve"> [Текст]: справочник / под ред. А. Ю. Барановского. - СПб. : Питер, 2013. - 506,[1] с. 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51. </w:t>
      </w:r>
      <w:proofErr w:type="spellStart"/>
      <w:r>
        <w:rPr>
          <w:sz w:val="22"/>
          <w:szCs w:val="22"/>
        </w:rPr>
        <w:t>Ганцева</w:t>
      </w:r>
      <w:proofErr w:type="spellEnd"/>
      <w:r>
        <w:rPr>
          <w:sz w:val="22"/>
          <w:szCs w:val="22"/>
        </w:rPr>
        <w:t xml:space="preserve"> Х.Х., Захарова Н.А., </w:t>
      </w:r>
      <w:proofErr w:type="spellStart"/>
      <w:r>
        <w:rPr>
          <w:sz w:val="22"/>
          <w:szCs w:val="22"/>
        </w:rPr>
        <w:t>Сарсенбаева</w:t>
      </w:r>
      <w:proofErr w:type="spellEnd"/>
      <w:r>
        <w:rPr>
          <w:sz w:val="22"/>
          <w:szCs w:val="22"/>
        </w:rPr>
        <w:t xml:space="preserve"> А.С. Латентные формы язвенной болезни желудка и двенадцатиперстной кишки. Научное издание.</w:t>
      </w:r>
      <w:r w:rsidRPr="00FE7A5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Саарбрюкен</w:t>
      </w:r>
      <w:proofErr w:type="spellEnd"/>
      <w:r>
        <w:rPr>
          <w:sz w:val="22"/>
          <w:szCs w:val="22"/>
        </w:rPr>
        <w:t xml:space="preserve"> -  </w:t>
      </w:r>
      <w:r>
        <w:rPr>
          <w:sz w:val="22"/>
          <w:szCs w:val="22"/>
          <w:lang w:val="en-US"/>
        </w:rPr>
        <w:t>LAP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LAMBERT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Academic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Publishing</w:t>
      </w:r>
      <w:r>
        <w:rPr>
          <w:sz w:val="22"/>
          <w:szCs w:val="22"/>
        </w:rPr>
        <w:t xml:space="preserve">, </w:t>
      </w:r>
      <w:r w:rsidRPr="00FE7A5C">
        <w:rPr>
          <w:sz w:val="22"/>
          <w:szCs w:val="22"/>
        </w:rPr>
        <w:t>2014</w:t>
      </w:r>
      <w:r>
        <w:rPr>
          <w:sz w:val="22"/>
          <w:szCs w:val="22"/>
        </w:rPr>
        <w:t xml:space="preserve"> – 66с.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52. </w:t>
      </w:r>
      <w:proofErr w:type="spellStart"/>
      <w:r>
        <w:rPr>
          <w:sz w:val="22"/>
          <w:szCs w:val="22"/>
        </w:rPr>
        <w:t>Сарсенбаева</w:t>
      </w:r>
      <w:proofErr w:type="spellEnd"/>
      <w:r>
        <w:rPr>
          <w:sz w:val="22"/>
          <w:szCs w:val="22"/>
        </w:rPr>
        <w:t xml:space="preserve"> А.С.,</w:t>
      </w:r>
      <w:r w:rsidRPr="00FE7A5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Ганцева</w:t>
      </w:r>
      <w:proofErr w:type="spellEnd"/>
      <w:r>
        <w:rPr>
          <w:sz w:val="22"/>
          <w:szCs w:val="22"/>
        </w:rPr>
        <w:t xml:space="preserve"> Х.Х., Захарова Н.А. Комплексная терапия и диспансеризация при язвенной болезни. </w:t>
      </w:r>
      <w:proofErr w:type="spellStart"/>
      <w:r>
        <w:rPr>
          <w:sz w:val="22"/>
          <w:szCs w:val="22"/>
        </w:rPr>
        <w:t>Саарбрюкен</w:t>
      </w:r>
      <w:proofErr w:type="spellEnd"/>
      <w:r>
        <w:rPr>
          <w:sz w:val="22"/>
          <w:szCs w:val="22"/>
        </w:rPr>
        <w:t xml:space="preserve"> - </w:t>
      </w:r>
      <w:r>
        <w:rPr>
          <w:sz w:val="22"/>
          <w:szCs w:val="22"/>
          <w:lang w:val="en-US"/>
        </w:rPr>
        <w:t>LAP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LAMBERT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Academic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Publishing</w:t>
      </w:r>
      <w:r>
        <w:rPr>
          <w:sz w:val="22"/>
          <w:szCs w:val="22"/>
        </w:rPr>
        <w:t xml:space="preserve">, </w:t>
      </w:r>
      <w:r w:rsidRPr="00FE7A5C">
        <w:rPr>
          <w:sz w:val="22"/>
          <w:szCs w:val="22"/>
        </w:rPr>
        <w:t>2014</w:t>
      </w:r>
      <w:r>
        <w:rPr>
          <w:sz w:val="22"/>
          <w:szCs w:val="22"/>
        </w:rPr>
        <w:t xml:space="preserve"> – 75с.</w:t>
      </w:r>
    </w:p>
    <w:p w:rsidR="00E77D81" w:rsidRPr="00B17EC0" w:rsidRDefault="00E77D81" w:rsidP="00E77D81">
      <w:pPr>
        <w:shd w:val="clear" w:color="auto" w:fill="FFFFFF"/>
        <w:tabs>
          <w:tab w:val="left" w:pos="799"/>
        </w:tabs>
        <w:suppressAutoHyphens/>
        <w:ind w:firstLine="720"/>
        <w:rPr>
          <w:b/>
          <w:sz w:val="22"/>
          <w:szCs w:val="22"/>
        </w:rPr>
      </w:pPr>
    </w:p>
    <w:p w:rsidR="00E77D81" w:rsidRDefault="00E77D81" w:rsidP="00E77D81">
      <w:pPr>
        <w:shd w:val="clear" w:color="auto" w:fill="FFFFFF"/>
        <w:tabs>
          <w:tab w:val="left" w:pos="799"/>
        </w:tabs>
        <w:suppressAutoHyphens/>
        <w:ind w:firstLine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Электронные издания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Борисов, А. Е.</w:t>
      </w:r>
      <w:r w:rsidRPr="00C657F9">
        <w:rPr>
          <w:sz w:val="22"/>
          <w:szCs w:val="22"/>
        </w:rPr>
        <w:t xml:space="preserve"> Цирроз печени и портальная гипертензия [Электронный ресурс] / А. Е. Борисов, В. А. Кащенко. - Электрон. текстовые дан. - М. 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2012. – Режим доступа: http://www.studmedlib.ru/book/06-COS-2363.html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Борисов, А.Е. Цирроз печени и портальная гипертензия </w:t>
      </w:r>
      <w:r w:rsidRPr="00C657F9">
        <w:rPr>
          <w:sz w:val="22"/>
          <w:szCs w:val="22"/>
        </w:rPr>
        <w:t>[Электронный ресурс]</w:t>
      </w:r>
      <w:r w:rsidRPr="00C657F9">
        <w:rPr>
          <w:color w:val="000000"/>
          <w:sz w:val="22"/>
          <w:szCs w:val="22"/>
        </w:rPr>
        <w:t xml:space="preserve">/ А.Е. Борисов, В.А. Кащенко. - М.: </w:t>
      </w:r>
      <w:proofErr w:type="spellStart"/>
      <w:r w:rsidRPr="00C657F9">
        <w:rPr>
          <w:color w:val="000000"/>
          <w:sz w:val="22"/>
          <w:szCs w:val="22"/>
        </w:rPr>
        <w:t>ГЭОТАР-Медиа</w:t>
      </w:r>
      <w:proofErr w:type="spellEnd"/>
      <w:r w:rsidRPr="00C657F9">
        <w:rPr>
          <w:color w:val="000000"/>
          <w:sz w:val="22"/>
          <w:szCs w:val="22"/>
        </w:rPr>
        <w:t xml:space="preserve">, 2012. – Режим доступа: </w:t>
      </w:r>
      <w:hyperlink r:id="rId5" w:history="1">
        <w:r w:rsidRPr="00C657F9">
          <w:rPr>
            <w:rStyle w:val="ac"/>
            <w:sz w:val="22"/>
            <w:szCs w:val="22"/>
          </w:rPr>
          <w:t>http://www.studmedlib.ru/ru/book/06-COS-2363.html</w:t>
        </w:r>
      </w:hyperlink>
      <w:r w:rsidRPr="00C657F9">
        <w:rPr>
          <w:color w:val="000000"/>
          <w:sz w:val="22"/>
          <w:szCs w:val="22"/>
        </w:rPr>
        <w:t>.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proofErr w:type="spellStart"/>
      <w:r w:rsidRPr="00C657F9">
        <w:rPr>
          <w:b/>
          <w:bCs/>
          <w:sz w:val="22"/>
          <w:szCs w:val="22"/>
        </w:rPr>
        <w:lastRenderedPageBreak/>
        <w:t>Гепатопротекторы</w:t>
      </w:r>
      <w:proofErr w:type="spellEnd"/>
      <w:r w:rsidRPr="00C657F9">
        <w:rPr>
          <w:sz w:val="22"/>
          <w:szCs w:val="22"/>
        </w:rPr>
        <w:t xml:space="preserve"> [Электронный ресурс] : руководство / С. В. </w:t>
      </w:r>
      <w:proofErr w:type="spellStart"/>
      <w:r w:rsidRPr="00C657F9">
        <w:rPr>
          <w:sz w:val="22"/>
          <w:szCs w:val="22"/>
        </w:rPr>
        <w:t>Оковитый</w:t>
      </w:r>
      <w:proofErr w:type="spellEnd"/>
      <w:r w:rsidRPr="00C657F9">
        <w:rPr>
          <w:sz w:val="22"/>
          <w:szCs w:val="22"/>
        </w:rPr>
        <w:t xml:space="preserve"> [и др.]. - Электрон. текстовые дан. - М. 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 xml:space="preserve">, 2010. - 112 с. – Режим доступа: </w:t>
      </w:r>
      <w:hyperlink r:id="rId6" w:history="1">
        <w:r w:rsidRPr="00C657F9">
          <w:rPr>
            <w:rStyle w:val="ac"/>
            <w:sz w:val="22"/>
            <w:szCs w:val="22"/>
          </w:rPr>
          <w:t>http://www.studmedlib.ru/book/ISBN9785970414552.html</w:t>
        </w:r>
      </w:hyperlink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proofErr w:type="spellStart"/>
      <w:r w:rsidRPr="00C657F9">
        <w:rPr>
          <w:b/>
          <w:bCs/>
          <w:sz w:val="22"/>
          <w:szCs w:val="22"/>
        </w:rPr>
        <w:t>Дехнич</w:t>
      </w:r>
      <w:proofErr w:type="spellEnd"/>
      <w:r w:rsidRPr="00C657F9">
        <w:rPr>
          <w:b/>
          <w:bCs/>
          <w:sz w:val="22"/>
          <w:szCs w:val="22"/>
        </w:rPr>
        <w:t>, Н. Н.</w:t>
      </w:r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sz w:val="22"/>
          <w:szCs w:val="22"/>
        </w:rPr>
        <w:t>Антисекреторная</w:t>
      </w:r>
      <w:proofErr w:type="spellEnd"/>
      <w:r w:rsidRPr="00C657F9">
        <w:rPr>
          <w:sz w:val="22"/>
          <w:szCs w:val="22"/>
        </w:rPr>
        <w:t xml:space="preserve"> терапия в гастроэнтерологии [Электронный ресурс] / Н. Н. </w:t>
      </w:r>
      <w:proofErr w:type="spellStart"/>
      <w:r w:rsidRPr="00C657F9">
        <w:rPr>
          <w:sz w:val="22"/>
          <w:szCs w:val="22"/>
        </w:rPr>
        <w:t>Дехнич</w:t>
      </w:r>
      <w:proofErr w:type="spellEnd"/>
      <w:r w:rsidRPr="00C657F9">
        <w:rPr>
          <w:sz w:val="22"/>
          <w:szCs w:val="22"/>
        </w:rPr>
        <w:t xml:space="preserve">, С. Н. Козлов. - Электрон. текстовые дан. - М.: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2009. - 128 с. – Режим доступа: http://www.studmedlib.ru/book/ISBN9785970410493.html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Желчнокаменная болезнь </w:t>
      </w:r>
      <w:r w:rsidRPr="00C657F9">
        <w:rPr>
          <w:sz w:val="22"/>
          <w:szCs w:val="22"/>
        </w:rPr>
        <w:t>[Электронный ресурс]</w:t>
      </w:r>
      <w:r w:rsidRPr="00C657F9">
        <w:rPr>
          <w:color w:val="000000"/>
          <w:sz w:val="22"/>
          <w:szCs w:val="22"/>
        </w:rPr>
        <w:t xml:space="preserve">: руководство / С.А. </w:t>
      </w:r>
      <w:proofErr w:type="spellStart"/>
      <w:r w:rsidRPr="00C657F9">
        <w:rPr>
          <w:color w:val="000000"/>
          <w:sz w:val="22"/>
          <w:szCs w:val="22"/>
        </w:rPr>
        <w:t>Дадвани</w:t>
      </w:r>
      <w:proofErr w:type="spellEnd"/>
      <w:r w:rsidRPr="00C657F9">
        <w:rPr>
          <w:color w:val="000000"/>
          <w:sz w:val="22"/>
          <w:szCs w:val="22"/>
        </w:rPr>
        <w:t xml:space="preserve">, П.С. </w:t>
      </w:r>
      <w:proofErr w:type="spellStart"/>
      <w:r w:rsidRPr="00C657F9">
        <w:rPr>
          <w:color w:val="000000"/>
          <w:sz w:val="22"/>
          <w:szCs w:val="22"/>
        </w:rPr>
        <w:t>Ветшев</w:t>
      </w:r>
      <w:proofErr w:type="spellEnd"/>
      <w:r w:rsidRPr="00C657F9">
        <w:rPr>
          <w:color w:val="000000"/>
          <w:sz w:val="22"/>
          <w:szCs w:val="22"/>
        </w:rPr>
        <w:t xml:space="preserve">, А.М. </w:t>
      </w:r>
      <w:proofErr w:type="spellStart"/>
      <w:r w:rsidRPr="00C657F9">
        <w:rPr>
          <w:color w:val="000000"/>
          <w:sz w:val="22"/>
          <w:szCs w:val="22"/>
        </w:rPr>
        <w:t>Шулутко</w:t>
      </w:r>
      <w:proofErr w:type="spellEnd"/>
      <w:r w:rsidRPr="00C657F9">
        <w:rPr>
          <w:color w:val="000000"/>
          <w:sz w:val="22"/>
          <w:szCs w:val="22"/>
        </w:rPr>
        <w:t xml:space="preserve">, М.И. Прудков. - М.: </w:t>
      </w:r>
      <w:proofErr w:type="spellStart"/>
      <w:r w:rsidRPr="00C657F9">
        <w:rPr>
          <w:color w:val="000000"/>
          <w:sz w:val="22"/>
          <w:szCs w:val="22"/>
        </w:rPr>
        <w:t>ГЭОТАР-Медиа</w:t>
      </w:r>
      <w:proofErr w:type="spellEnd"/>
      <w:r w:rsidRPr="00C657F9">
        <w:rPr>
          <w:color w:val="000000"/>
          <w:sz w:val="22"/>
          <w:szCs w:val="22"/>
        </w:rPr>
        <w:t xml:space="preserve">, 2009. - 176 с. – Режим работы: </w:t>
      </w:r>
      <w:hyperlink r:id="rId7" w:history="1">
        <w:r w:rsidRPr="00C657F9">
          <w:rPr>
            <w:rStyle w:val="ac"/>
            <w:sz w:val="22"/>
            <w:szCs w:val="22"/>
          </w:rPr>
          <w:t>http://www.studmedlib.ru/ru/book/ISBN9785970411964.html</w:t>
        </w:r>
      </w:hyperlink>
      <w:r w:rsidRPr="00C657F9">
        <w:rPr>
          <w:color w:val="000000"/>
          <w:sz w:val="22"/>
          <w:szCs w:val="22"/>
        </w:rPr>
        <w:t>.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sz w:val="22"/>
          <w:szCs w:val="22"/>
        </w:rPr>
        <w:t>Ивашкин, В.Т.</w:t>
      </w:r>
      <w:r w:rsidRPr="00C657F9">
        <w:rPr>
          <w:sz w:val="22"/>
          <w:szCs w:val="22"/>
        </w:rPr>
        <w:t xml:space="preserve"> Пропедевтика внутренних болезней. Гастроэнтерология [Электронный ресурс]: учебное пособие / В.Т. Ивашкин, О.М. </w:t>
      </w:r>
      <w:proofErr w:type="spellStart"/>
      <w:r w:rsidRPr="00C657F9">
        <w:rPr>
          <w:sz w:val="22"/>
          <w:szCs w:val="22"/>
        </w:rPr>
        <w:t>Драпкина</w:t>
      </w:r>
      <w:proofErr w:type="spellEnd"/>
      <w:r w:rsidRPr="00C657F9">
        <w:rPr>
          <w:sz w:val="22"/>
          <w:szCs w:val="22"/>
        </w:rPr>
        <w:t xml:space="preserve">. – М.: </w:t>
      </w:r>
      <w:proofErr w:type="spellStart"/>
      <w:r w:rsidRPr="00C657F9">
        <w:rPr>
          <w:sz w:val="22"/>
          <w:szCs w:val="22"/>
        </w:rPr>
        <w:t>Гэотар</w:t>
      </w:r>
      <w:proofErr w:type="spellEnd"/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sz w:val="22"/>
          <w:szCs w:val="22"/>
        </w:rPr>
        <w:t>Медиа</w:t>
      </w:r>
      <w:proofErr w:type="spellEnd"/>
      <w:r w:rsidRPr="00C657F9">
        <w:rPr>
          <w:sz w:val="22"/>
          <w:szCs w:val="22"/>
        </w:rPr>
        <w:t>, 2012. - 160 с. – Режим доступа: http://www.studmedlib.ru/ru/book/ISBN9785970422793.html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Ивашкин, В.Т. Хронический панкреатит, </w:t>
      </w:r>
      <w:proofErr w:type="spellStart"/>
      <w:r w:rsidRPr="00C657F9">
        <w:rPr>
          <w:color w:val="000000"/>
          <w:sz w:val="22"/>
          <w:szCs w:val="22"/>
        </w:rPr>
        <w:t>стеатоз</w:t>
      </w:r>
      <w:proofErr w:type="spellEnd"/>
      <w:r w:rsidRPr="00C657F9">
        <w:rPr>
          <w:color w:val="000000"/>
          <w:sz w:val="22"/>
          <w:szCs w:val="22"/>
        </w:rPr>
        <w:t xml:space="preserve"> поджелудочной железы и </w:t>
      </w:r>
      <w:proofErr w:type="spellStart"/>
      <w:r w:rsidRPr="00C657F9">
        <w:rPr>
          <w:color w:val="000000"/>
          <w:sz w:val="22"/>
          <w:szCs w:val="22"/>
        </w:rPr>
        <w:t>стеатопанкреатит</w:t>
      </w:r>
      <w:proofErr w:type="spellEnd"/>
      <w:r w:rsidRPr="00C657F9">
        <w:rPr>
          <w:color w:val="000000"/>
          <w:sz w:val="22"/>
          <w:szCs w:val="22"/>
        </w:rPr>
        <w:t xml:space="preserve"> </w:t>
      </w:r>
      <w:r w:rsidRPr="00C657F9">
        <w:rPr>
          <w:sz w:val="22"/>
          <w:szCs w:val="22"/>
        </w:rPr>
        <w:t>[Электронный ресурс] /</w:t>
      </w:r>
      <w:r w:rsidRPr="00C657F9">
        <w:rPr>
          <w:color w:val="000000"/>
          <w:sz w:val="22"/>
          <w:szCs w:val="22"/>
        </w:rPr>
        <w:t xml:space="preserve"> В.Т.</w:t>
      </w:r>
      <w:r w:rsidRPr="00C657F9">
        <w:rPr>
          <w:sz w:val="22"/>
          <w:szCs w:val="22"/>
        </w:rPr>
        <w:t xml:space="preserve"> </w:t>
      </w:r>
      <w:r w:rsidRPr="00C657F9">
        <w:rPr>
          <w:color w:val="000000"/>
          <w:sz w:val="22"/>
          <w:szCs w:val="22"/>
        </w:rPr>
        <w:t xml:space="preserve">Ивашкин, О.С. Шифрин, И.А. </w:t>
      </w:r>
      <w:proofErr w:type="spellStart"/>
      <w:r w:rsidRPr="00C657F9">
        <w:rPr>
          <w:color w:val="000000"/>
          <w:sz w:val="22"/>
          <w:szCs w:val="22"/>
        </w:rPr>
        <w:t>Соколина</w:t>
      </w:r>
      <w:proofErr w:type="spellEnd"/>
      <w:r w:rsidRPr="00C657F9">
        <w:rPr>
          <w:color w:val="000000"/>
          <w:sz w:val="22"/>
          <w:szCs w:val="22"/>
        </w:rPr>
        <w:t xml:space="preserve">. - М.: </w:t>
      </w:r>
      <w:proofErr w:type="spellStart"/>
      <w:r w:rsidRPr="00C657F9">
        <w:rPr>
          <w:color w:val="000000"/>
          <w:sz w:val="22"/>
          <w:szCs w:val="22"/>
        </w:rPr>
        <w:t>Литтерра</w:t>
      </w:r>
      <w:proofErr w:type="spellEnd"/>
      <w:r w:rsidRPr="00C657F9">
        <w:rPr>
          <w:color w:val="000000"/>
          <w:sz w:val="22"/>
          <w:szCs w:val="22"/>
        </w:rPr>
        <w:t>, 2014. - 240 с. – Режим доступа: http://www.studmedlib.ru/ru/book/ISBN9785423501389.html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sz w:val="22"/>
          <w:szCs w:val="22"/>
        </w:rPr>
        <w:t xml:space="preserve">Основы внутренней медицины [Электронный ресурс] / под. ред. В. С. Моисеева. - М. 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2014. - 888 с. – Режим доступа: http://www.studmedlib.ru/ru/book/ISBN9785970427729.html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Острый панкреатит </w:t>
      </w:r>
      <w:r w:rsidRPr="00C657F9">
        <w:rPr>
          <w:sz w:val="22"/>
          <w:szCs w:val="22"/>
        </w:rPr>
        <w:t>[Электронный ресурс]</w:t>
      </w:r>
      <w:r w:rsidRPr="00C657F9">
        <w:rPr>
          <w:color w:val="000000"/>
          <w:sz w:val="22"/>
          <w:szCs w:val="22"/>
        </w:rPr>
        <w:t xml:space="preserve">: руководство / под ред. Э.В. </w:t>
      </w:r>
      <w:proofErr w:type="spellStart"/>
      <w:r w:rsidRPr="00C657F9">
        <w:rPr>
          <w:color w:val="000000"/>
          <w:sz w:val="22"/>
          <w:szCs w:val="22"/>
        </w:rPr>
        <w:t>Недашковского</w:t>
      </w:r>
      <w:proofErr w:type="spellEnd"/>
      <w:r w:rsidRPr="00C657F9">
        <w:rPr>
          <w:color w:val="000000"/>
          <w:sz w:val="22"/>
          <w:szCs w:val="22"/>
        </w:rPr>
        <w:t xml:space="preserve">. - М. : </w:t>
      </w:r>
      <w:proofErr w:type="spellStart"/>
      <w:r w:rsidRPr="00C657F9">
        <w:rPr>
          <w:color w:val="000000"/>
          <w:sz w:val="22"/>
          <w:szCs w:val="22"/>
        </w:rPr>
        <w:t>ГЭОТАР-Медиа</w:t>
      </w:r>
      <w:proofErr w:type="spellEnd"/>
      <w:r w:rsidRPr="00C657F9">
        <w:rPr>
          <w:color w:val="000000"/>
          <w:sz w:val="22"/>
          <w:szCs w:val="22"/>
        </w:rPr>
        <w:t>, 2009. - 272 с. – Режим доступа: http://www.studmedlib.ru/ru/book/ISBN9785970410349.html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Острый панкреатит</w:t>
      </w:r>
      <w:r w:rsidRPr="00C657F9">
        <w:rPr>
          <w:sz w:val="22"/>
          <w:szCs w:val="22"/>
        </w:rPr>
        <w:t xml:space="preserve"> [Электронный ресурс]: руководство / ред. Э. В. </w:t>
      </w:r>
      <w:proofErr w:type="spellStart"/>
      <w:r w:rsidRPr="00C657F9">
        <w:rPr>
          <w:sz w:val="22"/>
          <w:szCs w:val="22"/>
        </w:rPr>
        <w:t>Недашковский</w:t>
      </w:r>
      <w:proofErr w:type="spellEnd"/>
      <w:r w:rsidRPr="00C657F9">
        <w:rPr>
          <w:sz w:val="22"/>
          <w:szCs w:val="22"/>
        </w:rPr>
        <w:t xml:space="preserve">. - М. 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2009 . - 272 с. – Режим доступа: http://www.studmedlib.ru/book/ISBN9785970410349.html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rStyle w:val="apple-converted-space"/>
          <w:sz w:val="22"/>
          <w:szCs w:val="22"/>
        </w:rPr>
      </w:pPr>
      <w:r w:rsidRPr="00C657F9">
        <w:rPr>
          <w:sz w:val="22"/>
          <w:szCs w:val="22"/>
        </w:rPr>
        <w:t xml:space="preserve">Панкреатит [Электронный ресурс] / под ред. Н. В. </w:t>
      </w:r>
      <w:proofErr w:type="spellStart"/>
      <w:r w:rsidRPr="00C657F9">
        <w:rPr>
          <w:sz w:val="22"/>
          <w:szCs w:val="22"/>
        </w:rPr>
        <w:t>Мерзликина</w:t>
      </w:r>
      <w:proofErr w:type="spellEnd"/>
      <w:r w:rsidRPr="00C657F9">
        <w:rPr>
          <w:sz w:val="22"/>
          <w:szCs w:val="22"/>
        </w:rPr>
        <w:t xml:space="preserve">. - М. 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2014. - 528 с.</w:t>
      </w:r>
      <w:r w:rsidRPr="00C657F9">
        <w:rPr>
          <w:rStyle w:val="apple-converted-space"/>
          <w:sz w:val="22"/>
          <w:szCs w:val="22"/>
        </w:rPr>
        <w:t xml:space="preserve"> – Режим доступа: http://www.studmedlib.ru/ru/book/ISBN9785970428474.html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Петров, В.И.</w:t>
      </w:r>
      <w:r w:rsidRPr="00C657F9">
        <w:rPr>
          <w:sz w:val="22"/>
          <w:szCs w:val="22"/>
        </w:rPr>
        <w:t xml:space="preserve"> </w:t>
      </w:r>
      <w:proofErr w:type="spellStart"/>
      <w:r w:rsidRPr="00C657F9">
        <w:rPr>
          <w:bCs/>
          <w:sz w:val="22"/>
          <w:szCs w:val="22"/>
        </w:rPr>
        <w:t>Гастропротекторы</w:t>
      </w:r>
      <w:proofErr w:type="spellEnd"/>
      <w:r w:rsidRPr="00C657F9">
        <w:rPr>
          <w:sz w:val="22"/>
          <w:szCs w:val="22"/>
        </w:rPr>
        <w:t xml:space="preserve"> [Электронный ресурс] / В.И. Петров, Д.Н. Емельянов, М.Ю. Фролов // Клиническая фармакология: национальное руководство / под ред. Ю.Б. Белоусова, В.Г. </w:t>
      </w:r>
      <w:proofErr w:type="spellStart"/>
      <w:r w:rsidRPr="00C657F9">
        <w:rPr>
          <w:sz w:val="22"/>
          <w:szCs w:val="22"/>
        </w:rPr>
        <w:t>Кукеса</w:t>
      </w:r>
      <w:proofErr w:type="spellEnd"/>
      <w:r w:rsidRPr="00C657F9">
        <w:rPr>
          <w:sz w:val="22"/>
          <w:szCs w:val="22"/>
        </w:rPr>
        <w:t xml:space="preserve">, В.К. </w:t>
      </w:r>
      <w:proofErr w:type="spellStart"/>
      <w:r w:rsidRPr="00C657F9">
        <w:rPr>
          <w:sz w:val="22"/>
          <w:szCs w:val="22"/>
        </w:rPr>
        <w:t>Лепахина</w:t>
      </w:r>
      <w:proofErr w:type="spellEnd"/>
      <w:r w:rsidRPr="00C657F9">
        <w:rPr>
          <w:sz w:val="22"/>
          <w:szCs w:val="22"/>
        </w:rPr>
        <w:t xml:space="preserve">, В.И. Петрова. – М.: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2011. – Режим доступа: http://www.studmedlib.ru/book/970409169V0091.html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Хирургия печени и</w:t>
      </w:r>
      <w:r w:rsidRPr="00C657F9">
        <w:rPr>
          <w:sz w:val="22"/>
          <w:szCs w:val="22"/>
        </w:rPr>
        <w:t xml:space="preserve"> поджелудочной железы [Электронный ресурс]: пер. с англ. / ред. Д. О. </w:t>
      </w:r>
      <w:proofErr w:type="spellStart"/>
      <w:r w:rsidRPr="00C657F9">
        <w:rPr>
          <w:sz w:val="22"/>
          <w:szCs w:val="22"/>
        </w:rPr>
        <w:t>Гарден</w:t>
      </w:r>
      <w:proofErr w:type="spellEnd"/>
      <w:r w:rsidRPr="00C657F9">
        <w:rPr>
          <w:sz w:val="22"/>
          <w:szCs w:val="22"/>
        </w:rPr>
        <w:t xml:space="preserve">. - Электрон. текстовые дан. - М.: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2013. – Режим доступа: http://www.studmedlib.ru/book/06-COS-2355.html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proofErr w:type="spellStart"/>
      <w:r w:rsidRPr="00C657F9">
        <w:rPr>
          <w:b/>
          <w:bCs/>
          <w:sz w:val="22"/>
          <w:szCs w:val="22"/>
        </w:rPr>
        <w:t>Циммерман</w:t>
      </w:r>
      <w:proofErr w:type="spellEnd"/>
      <w:r w:rsidRPr="00C657F9">
        <w:rPr>
          <w:b/>
          <w:bCs/>
          <w:sz w:val="22"/>
          <w:szCs w:val="22"/>
        </w:rPr>
        <w:t>, Я. С.</w:t>
      </w:r>
      <w:r w:rsidRPr="00C657F9">
        <w:rPr>
          <w:sz w:val="22"/>
          <w:szCs w:val="22"/>
        </w:rPr>
        <w:t xml:space="preserve"> </w:t>
      </w:r>
      <w:r w:rsidRPr="00C657F9">
        <w:rPr>
          <w:b/>
          <w:bCs/>
          <w:sz w:val="22"/>
          <w:szCs w:val="22"/>
        </w:rPr>
        <w:t>Гастроэнтерология</w:t>
      </w:r>
      <w:r w:rsidRPr="00C657F9">
        <w:rPr>
          <w:sz w:val="22"/>
          <w:szCs w:val="22"/>
        </w:rPr>
        <w:t xml:space="preserve">: руководство [Электронный ресурс] : руководство / Я. С. </w:t>
      </w:r>
      <w:proofErr w:type="spellStart"/>
      <w:r w:rsidRPr="00C657F9">
        <w:rPr>
          <w:sz w:val="22"/>
          <w:szCs w:val="22"/>
        </w:rPr>
        <w:t>Циммерман</w:t>
      </w:r>
      <w:proofErr w:type="spellEnd"/>
      <w:r w:rsidRPr="00C657F9">
        <w:rPr>
          <w:sz w:val="22"/>
          <w:szCs w:val="22"/>
        </w:rPr>
        <w:t xml:space="preserve">. - Электрон. текстовые дан. - М. 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>, 2013 . - 800 с. – Режим доступа: http://www.studmedlib.ru/book/ISBN9785970425879.html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proofErr w:type="spellStart"/>
      <w:r w:rsidRPr="00C657F9">
        <w:rPr>
          <w:b/>
          <w:bCs/>
          <w:sz w:val="22"/>
          <w:szCs w:val="22"/>
        </w:rPr>
        <w:t>Циммерман</w:t>
      </w:r>
      <w:proofErr w:type="spellEnd"/>
      <w:r w:rsidRPr="00C657F9">
        <w:rPr>
          <w:b/>
          <w:bCs/>
          <w:sz w:val="22"/>
          <w:szCs w:val="22"/>
        </w:rPr>
        <w:t>, Я. С</w:t>
      </w:r>
      <w:r w:rsidRPr="00C657F9">
        <w:rPr>
          <w:sz w:val="22"/>
          <w:szCs w:val="22"/>
        </w:rPr>
        <w:t xml:space="preserve">. Клиническая </w:t>
      </w:r>
      <w:r w:rsidRPr="00C657F9">
        <w:rPr>
          <w:b/>
          <w:bCs/>
          <w:sz w:val="22"/>
          <w:szCs w:val="22"/>
        </w:rPr>
        <w:t>гастроэнтерология</w:t>
      </w:r>
      <w:r w:rsidRPr="00C657F9">
        <w:rPr>
          <w:sz w:val="22"/>
          <w:szCs w:val="22"/>
        </w:rPr>
        <w:t xml:space="preserve">: избранные разделы [Электронный ресурс]: руководство / Я. С. </w:t>
      </w:r>
      <w:proofErr w:type="spellStart"/>
      <w:r w:rsidRPr="00C657F9">
        <w:rPr>
          <w:sz w:val="22"/>
          <w:szCs w:val="22"/>
        </w:rPr>
        <w:t>Циммерман</w:t>
      </w:r>
      <w:proofErr w:type="spellEnd"/>
      <w:r w:rsidRPr="00C657F9">
        <w:rPr>
          <w:sz w:val="22"/>
          <w:szCs w:val="22"/>
        </w:rPr>
        <w:t xml:space="preserve">. - Электрон. текстовые дан. - М.: </w:t>
      </w:r>
      <w:proofErr w:type="spellStart"/>
      <w:r w:rsidRPr="00C657F9">
        <w:rPr>
          <w:sz w:val="22"/>
          <w:szCs w:val="22"/>
        </w:rPr>
        <w:t>ГЭОТАР-Медиа</w:t>
      </w:r>
      <w:proofErr w:type="spellEnd"/>
      <w:r w:rsidRPr="00C657F9">
        <w:rPr>
          <w:sz w:val="22"/>
          <w:szCs w:val="22"/>
        </w:rPr>
        <w:t xml:space="preserve">, 2009. - 416 с. – Режим доступа: </w:t>
      </w:r>
      <w:hyperlink r:id="rId8" w:history="1">
        <w:r w:rsidRPr="00C657F9">
          <w:rPr>
            <w:rStyle w:val="ac"/>
            <w:sz w:val="22"/>
            <w:szCs w:val="22"/>
          </w:rPr>
          <w:t>http://www.studmedlib.ru/book/ISBN9785970409695.html</w:t>
        </w:r>
      </w:hyperlink>
    </w:p>
    <w:p w:rsidR="00E77D81" w:rsidRPr="002E2BA4" w:rsidRDefault="00E77D81" w:rsidP="00E77D81">
      <w:pPr>
        <w:autoSpaceDN w:val="0"/>
        <w:adjustRightInd w:val="0"/>
        <w:ind w:left="284"/>
        <w:rPr>
          <w:sz w:val="24"/>
        </w:rPr>
      </w:pPr>
      <w:r w:rsidRPr="002E2BA4">
        <w:rPr>
          <w:i/>
          <w:iCs/>
          <w:sz w:val="24"/>
        </w:rPr>
        <w:t>в) программное обеспечение</w:t>
      </w:r>
      <w:r w:rsidRPr="002E2BA4">
        <w:rPr>
          <w:sz w:val="24"/>
        </w:rPr>
        <w:t xml:space="preserve">: </w:t>
      </w:r>
    </w:p>
    <w:p w:rsidR="00E77D81" w:rsidRPr="002E2BA4" w:rsidRDefault="00E77D81" w:rsidP="00E77D81">
      <w:pPr>
        <w:pStyle w:val="ad"/>
        <w:numPr>
          <w:ilvl w:val="0"/>
          <w:numId w:val="12"/>
        </w:numPr>
        <w:autoSpaceDN w:val="0"/>
        <w:adjustRightInd w:val="0"/>
        <w:jc w:val="both"/>
      </w:pPr>
      <w:proofErr w:type="spellStart"/>
      <w:r w:rsidRPr="002E2BA4">
        <w:rPr>
          <w:color w:val="000000"/>
          <w:lang w:val="en-US"/>
        </w:rPr>
        <w:t>MedShow</w:t>
      </w:r>
      <w:proofErr w:type="spellEnd"/>
      <w:r w:rsidRPr="002E2BA4">
        <w:rPr>
          <w:color w:val="000000"/>
        </w:rPr>
        <w:t xml:space="preserve"> – программа просмотра снимков и рисунков</w:t>
      </w:r>
    </w:p>
    <w:p w:rsidR="00E77D81" w:rsidRPr="002E2BA4" w:rsidRDefault="00E77D81" w:rsidP="00E77D81">
      <w:pPr>
        <w:pStyle w:val="ad"/>
        <w:numPr>
          <w:ilvl w:val="0"/>
          <w:numId w:val="12"/>
        </w:numPr>
        <w:autoSpaceDN w:val="0"/>
        <w:adjustRightInd w:val="0"/>
        <w:jc w:val="both"/>
      </w:pPr>
      <w:r w:rsidRPr="002E2BA4">
        <w:t xml:space="preserve">программа тестового контроля «Экзаменатор </w:t>
      </w:r>
      <w:r w:rsidRPr="002E2BA4">
        <w:rPr>
          <w:lang w:val="en-US"/>
        </w:rPr>
        <w:t>V</w:t>
      </w:r>
      <w:r w:rsidRPr="002E2BA4">
        <w:t>.0»</w:t>
      </w:r>
    </w:p>
    <w:p w:rsidR="00E77D81" w:rsidRPr="002E2BA4" w:rsidRDefault="00E77D81" w:rsidP="00E77D81">
      <w:pPr>
        <w:autoSpaceDN w:val="0"/>
        <w:adjustRightInd w:val="0"/>
        <w:ind w:left="284"/>
        <w:rPr>
          <w:color w:val="000000"/>
          <w:sz w:val="24"/>
        </w:rPr>
      </w:pPr>
    </w:p>
    <w:p w:rsidR="00E77D81" w:rsidRPr="002E2BA4" w:rsidRDefault="00E77D81" w:rsidP="00E77D81">
      <w:pPr>
        <w:autoSpaceDN w:val="0"/>
        <w:adjustRightInd w:val="0"/>
        <w:ind w:left="284"/>
        <w:rPr>
          <w:i/>
          <w:iCs/>
          <w:sz w:val="24"/>
        </w:rPr>
      </w:pPr>
      <w:r w:rsidRPr="002E2BA4">
        <w:rPr>
          <w:i/>
          <w:iCs/>
          <w:sz w:val="24"/>
        </w:rPr>
        <w:t>г) базы данных, информационно-справочные системы –</w:t>
      </w:r>
    </w:p>
    <w:p w:rsidR="00E77D81" w:rsidRPr="002E2BA4" w:rsidRDefault="00E77D81" w:rsidP="00E77D81">
      <w:pPr>
        <w:tabs>
          <w:tab w:val="left" w:pos="360"/>
        </w:tabs>
        <w:rPr>
          <w:sz w:val="24"/>
        </w:rPr>
      </w:pPr>
      <w:r w:rsidRPr="002E2BA4">
        <w:rPr>
          <w:sz w:val="24"/>
        </w:rPr>
        <w:tab/>
        <w:t xml:space="preserve">1.Электронный каталог библиотеки </w:t>
      </w:r>
      <w:r>
        <w:rPr>
          <w:sz w:val="24"/>
        </w:rPr>
        <w:t>БГМУ</w:t>
      </w:r>
      <w:r w:rsidRPr="002E2BA4">
        <w:rPr>
          <w:sz w:val="24"/>
        </w:rPr>
        <w:t>.</w:t>
      </w:r>
    </w:p>
    <w:p w:rsidR="00E77D81" w:rsidRPr="002E2BA4" w:rsidRDefault="00E77D81" w:rsidP="00E77D81">
      <w:pPr>
        <w:ind w:firstLine="360"/>
        <w:rPr>
          <w:sz w:val="24"/>
        </w:rPr>
      </w:pPr>
      <w:r w:rsidRPr="002E2BA4">
        <w:rPr>
          <w:sz w:val="24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E77D81" w:rsidRPr="002E2BA4" w:rsidRDefault="00E77D81" w:rsidP="00E77D81">
      <w:pPr>
        <w:ind w:firstLine="360"/>
        <w:rPr>
          <w:sz w:val="24"/>
        </w:rPr>
      </w:pPr>
      <w:r w:rsidRPr="002E2BA4">
        <w:rPr>
          <w:sz w:val="24"/>
        </w:rPr>
        <w:t xml:space="preserve">3. </w:t>
      </w:r>
      <w:proofErr w:type="spellStart"/>
      <w:r w:rsidRPr="002E2BA4">
        <w:rPr>
          <w:sz w:val="24"/>
          <w:lang w:val="en-US"/>
        </w:rPr>
        <w:t>ConsultantPlus</w:t>
      </w:r>
      <w:proofErr w:type="spellEnd"/>
      <w:r w:rsidRPr="002E2BA4">
        <w:rPr>
          <w:sz w:val="24"/>
        </w:rPr>
        <w:t xml:space="preserve">: </w:t>
      </w:r>
      <w:proofErr w:type="spellStart"/>
      <w:r w:rsidRPr="002E2BA4">
        <w:rPr>
          <w:sz w:val="24"/>
        </w:rPr>
        <w:t>справочно</w:t>
      </w:r>
      <w:proofErr w:type="spellEnd"/>
      <w:r w:rsidRPr="002E2BA4">
        <w:rPr>
          <w:sz w:val="24"/>
        </w:rPr>
        <w:t xml:space="preserve"> - поисковая система [Электронный ресурс]. –  Электр. дан. (733 861 документов) – [Б.и., 199 -].</w:t>
      </w:r>
    </w:p>
    <w:p w:rsidR="00E77D81" w:rsidRPr="002E2BA4" w:rsidRDefault="00E77D81" w:rsidP="00E77D81">
      <w:pPr>
        <w:pStyle w:val="ad"/>
        <w:ind w:left="360"/>
      </w:pPr>
      <w:r w:rsidRPr="002E2BA4">
        <w:t>4.</w:t>
      </w:r>
      <w:r w:rsidRPr="002E2BA4">
        <w:rPr>
          <w:b/>
          <w:bCs/>
        </w:rPr>
        <w:t xml:space="preserve"> </w:t>
      </w:r>
      <w:r w:rsidRPr="002E2BA4">
        <w:t>Базы данных, имеющиеся на кафедре и в свободном доступе</w:t>
      </w:r>
    </w:p>
    <w:p w:rsidR="00E77D81" w:rsidRPr="002E2BA4" w:rsidRDefault="00E77D81" w:rsidP="00E77D81">
      <w:pPr>
        <w:pStyle w:val="ad"/>
        <w:tabs>
          <w:tab w:val="clear" w:pos="4677"/>
          <w:tab w:val="clear" w:pos="9355"/>
        </w:tabs>
        <w:ind w:left="360"/>
        <w:jc w:val="both"/>
      </w:pPr>
      <w:r w:rsidRPr="002E2BA4">
        <w:tab/>
        <w:t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профессиональных болезней предлагает дополнительно следующие доступные Интернет-ресурсы</w:t>
      </w:r>
    </w:p>
    <w:p w:rsidR="00E77D81" w:rsidRPr="002E2BA4" w:rsidRDefault="00E77D81" w:rsidP="00E77D81">
      <w:pPr>
        <w:tabs>
          <w:tab w:val="num" w:pos="0"/>
          <w:tab w:val="center" w:pos="1080"/>
          <w:tab w:val="right" w:pos="9355"/>
        </w:tabs>
        <w:spacing w:before="100" w:beforeAutospacing="1" w:after="150"/>
        <w:ind w:firstLine="720"/>
        <w:jc w:val="center"/>
        <w:rPr>
          <w:b/>
          <w:bCs/>
          <w:sz w:val="22"/>
          <w:szCs w:val="22"/>
        </w:rPr>
      </w:pPr>
      <w:r w:rsidRPr="002E2BA4">
        <w:rPr>
          <w:b/>
          <w:bCs/>
          <w:sz w:val="22"/>
          <w:szCs w:val="22"/>
        </w:rPr>
        <w:t>Национальные руководства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lastRenderedPageBreak/>
        <w:t xml:space="preserve">Клиническая фармакология. Национальное руководство. Под ред. </w:t>
      </w:r>
      <w:proofErr w:type="spellStart"/>
      <w:r w:rsidRPr="002E2BA4">
        <w:rPr>
          <w:sz w:val="22"/>
          <w:szCs w:val="22"/>
        </w:rPr>
        <w:t>Чл-кор</w:t>
      </w:r>
      <w:proofErr w:type="spellEnd"/>
      <w:r w:rsidRPr="002E2BA4">
        <w:rPr>
          <w:sz w:val="22"/>
          <w:szCs w:val="22"/>
        </w:rPr>
        <w:t xml:space="preserve">. РАМН Ю.Б. Белоусова, акад. РАМН В.Г. </w:t>
      </w:r>
      <w:proofErr w:type="spellStart"/>
      <w:r w:rsidRPr="002E2BA4">
        <w:rPr>
          <w:sz w:val="22"/>
          <w:szCs w:val="22"/>
        </w:rPr>
        <w:t>Кукеса</w:t>
      </w:r>
      <w:proofErr w:type="spellEnd"/>
      <w:r w:rsidRPr="002E2BA4">
        <w:rPr>
          <w:sz w:val="22"/>
          <w:szCs w:val="22"/>
        </w:rPr>
        <w:t xml:space="preserve">, </w:t>
      </w:r>
      <w:proofErr w:type="spellStart"/>
      <w:r w:rsidRPr="002E2BA4">
        <w:rPr>
          <w:sz w:val="22"/>
          <w:szCs w:val="22"/>
        </w:rPr>
        <w:t>чл-кор</w:t>
      </w:r>
      <w:proofErr w:type="spellEnd"/>
      <w:r w:rsidRPr="002E2BA4">
        <w:rPr>
          <w:sz w:val="22"/>
          <w:szCs w:val="22"/>
        </w:rPr>
        <w:t xml:space="preserve"> РАМН З.К. Лопахина, </w:t>
      </w:r>
      <w:proofErr w:type="spellStart"/>
      <w:r w:rsidRPr="002E2BA4">
        <w:rPr>
          <w:sz w:val="22"/>
          <w:szCs w:val="22"/>
        </w:rPr>
        <w:t>акад</w:t>
      </w:r>
      <w:proofErr w:type="spellEnd"/>
      <w:r w:rsidRPr="002E2BA4">
        <w:rPr>
          <w:sz w:val="22"/>
          <w:szCs w:val="22"/>
        </w:rPr>
        <w:t xml:space="preserve"> РАМН В.И. Пет</w:t>
      </w:r>
      <w:r>
        <w:rPr>
          <w:sz w:val="22"/>
          <w:szCs w:val="22"/>
        </w:rPr>
        <w:t xml:space="preserve">рова.- Москва: </w:t>
      </w:r>
      <w:proofErr w:type="spellStart"/>
      <w:r>
        <w:rPr>
          <w:sz w:val="22"/>
          <w:szCs w:val="22"/>
        </w:rPr>
        <w:t>ГЭОТР-Медиа</w:t>
      </w:r>
      <w:proofErr w:type="spellEnd"/>
      <w:r>
        <w:rPr>
          <w:sz w:val="22"/>
          <w:szCs w:val="22"/>
        </w:rPr>
        <w:t>, 2014</w:t>
      </w:r>
      <w:r w:rsidRPr="002E2BA4">
        <w:rPr>
          <w:sz w:val="22"/>
          <w:szCs w:val="22"/>
        </w:rPr>
        <w:t xml:space="preserve">.- 976 с. 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Аллергология и иммунология. Национальное руководство. Под ред. Акад. РАН и РАМН Р.М. </w:t>
      </w:r>
      <w:proofErr w:type="spellStart"/>
      <w:r w:rsidRPr="002E2BA4">
        <w:rPr>
          <w:sz w:val="22"/>
          <w:szCs w:val="22"/>
        </w:rPr>
        <w:t>Хаитова</w:t>
      </w:r>
      <w:proofErr w:type="spellEnd"/>
      <w:r w:rsidRPr="002E2BA4">
        <w:rPr>
          <w:sz w:val="22"/>
          <w:szCs w:val="22"/>
        </w:rPr>
        <w:t xml:space="preserve">, проф. Н.И. Ильина.- Москва: </w:t>
      </w:r>
      <w:proofErr w:type="spellStart"/>
      <w:r w:rsidRPr="002E2BA4">
        <w:rPr>
          <w:sz w:val="22"/>
          <w:szCs w:val="22"/>
        </w:rPr>
        <w:t>ГЭОТР-Медиа</w:t>
      </w:r>
      <w:proofErr w:type="spellEnd"/>
      <w:r w:rsidRPr="002E2BA4">
        <w:rPr>
          <w:sz w:val="22"/>
          <w:szCs w:val="22"/>
        </w:rPr>
        <w:t xml:space="preserve">, 2009.- 659 с. 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Нефрология. Национальное руководство. Под ред. </w:t>
      </w:r>
      <w:proofErr w:type="spellStart"/>
      <w:r w:rsidRPr="002E2BA4">
        <w:rPr>
          <w:sz w:val="22"/>
          <w:szCs w:val="22"/>
        </w:rPr>
        <w:t>Акад</w:t>
      </w:r>
      <w:proofErr w:type="spellEnd"/>
      <w:r w:rsidRPr="002E2BA4">
        <w:rPr>
          <w:sz w:val="22"/>
          <w:szCs w:val="22"/>
        </w:rPr>
        <w:t xml:space="preserve"> РАМН Н.А. Мухина.- Москва: </w:t>
      </w:r>
      <w:proofErr w:type="spellStart"/>
      <w:r w:rsidRPr="002E2BA4">
        <w:rPr>
          <w:sz w:val="22"/>
          <w:szCs w:val="22"/>
        </w:rPr>
        <w:t>ГЭОТР-Медиа</w:t>
      </w:r>
      <w:proofErr w:type="spellEnd"/>
      <w:r w:rsidRPr="002E2BA4">
        <w:rPr>
          <w:sz w:val="22"/>
          <w:szCs w:val="22"/>
        </w:rPr>
        <w:t xml:space="preserve">, 2009.- 720 с. 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Фтизиатрия /Национальное руководство /под. ред. акад. РАМН М.И. </w:t>
      </w:r>
      <w:proofErr w:type="spellStart"/>
      <w:r w:rsidRPr="002E2BA4">
        <w:rPr>
          <w:sz w:val="22"/>
          <w:szCs w:val="22"/>
        </w:rPr>
        <w:t>Перельмана.-М</w:t>
      </w:r>
      <w:proofErr w:type="spellEnd"/>
      <w:r w:rsidRPr="002E2BA4">
        <w:rPr>
          <w:sz w:val="22"/>
          <w:szCs w:val="22"/>
        </w:rPr>
        <w:t>., 2007. −510 с.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Патологическая анатомия. Национальное руководство. Под ред. </w:t>
      </w:r>
      <w:proofErr w:type="spellStart"/>
      <w:r w:rsidRPr="002E2BA4">
        <w:rPr>
          <w:sz w:val="22"/>
          <w:szCs w:val="22"/>
        </w:rPr>
        <w:t>Акад</w:t>
      </w:r>
      <w:proofErr w:type="spellEnd"/>
      <w:r w:rsidRPr="002E2BA4">
        <w:rPr>
          <w:sz w:val="22"/>
          <w:szCs w:val="22"/>
        </w:rPr>
        <w:t xml:space="preserve"> РАН и РАМН М.А. </w:t>
      </w:r>
      <w:proofErr w:type="spellStart"/>
      <w:r w:rsidRPr="002E2BA4">
        <w:rPr>
          <w:sz w:val="22"/>
          <w:szCs w:val="22"/>
        </w:rPr>
        <w:t>Пальцева</w:t>
      </w:r>
      <w:proofErr w:type="spellEnd"/>
      <w:r w:rsidRPr="002E2BA4">
        <w:rPr>
          <w:sz w:val="22"/>
          <w:szCs w:val="22"/>
        </w:rPr>
        <w:t xml:space="preserve">, </w:t>
      </w:r>
      <w:proofErr w:type="spellStart"/>
      <w:r w:rsidRPr="002E2BA4">
        <w:rPr>
          <w:sz w:val="22"/>
          <w:szCs w:val="22"/>
        </w:rPr>
        <w:t>чл.-кор</w:t>
      </w:r>
      <w:proofErr w:type="spellEnd"/>
      <w:r w:rsidRPr="002E2BA4">
        <w:rPr>
          <w:sz w:val="22"/>
          <w:szCs w:val="22"/>
        </w:rPr>
        <w:t xml:space="preserve"> РАМН Л.В. </w:t>
      </w:r>
      <w:proofErr w:type="spellStart"/>
      <w:r w:rsidRPr="002E2BA4">
        <w:rPr>
          <w:sz w:val="22"/>
          <w:szCs w:val="22"/>
        </w:rPr>
        <w:t>Кактурского</w:t>
      </w:r>
      <w:proofErr w:type="spellEnd"/>
      <w:r w:rsidRPr="002E2BA4">
        <w:rPr>
          <w:sz w:val="22"/>
          <w:szCs w:val="22"/>
        </w:rPr>
        <w:t xml:space="preserve">, проф. </w:t>
      </w:r>
      <w:proofErr w:type="spellStart"/>
      <w:r w:rsidRPr="002E2BA4">
        <w:rPr>
          <w:sz w:val="22"/>
          <w:szCs w:val="22"/>
        </w:rPr>
        <w:t>Зайратьянца</w:t>
      </w:r>
      <w:proofErr w:type="spellEnd"/>
      <w:r w:rsidRPr="002E2BA4">
        <w:rPr>
          <w:sz w:val="22"/>
          <w:szCs w:val="22"/>
        </w:rPr>
        <w:t xml:space="preserve">.- Москва: </w:t>
      </w:r>
      <w:proofErr w:type="spellStart"/>
      <w:r w:rsidRPr="002E2BA4">
        <w:rPr>
          <w:sz w:val="22"/>
          <w:szCs w:val="22"/>
        </w:rPr>
        <w:t>ГЭОТР-Медиа</w:t>
      </w:r>
      <w:proofErr w:type="spellEnd"/>
      <w:r w:rsidRPr="002E2BA4">
        <w:rPr>
          <w:sz w:val="22"/>
          <w:szCs w:val="22"/>
        </w:rPr>
        <w:t>, 2011.- 1264 с.</w:t>
      </w:r>
    </w:p>
    <w:p w:rsidR="00E77D81" w:rsidRPr="00E77D81" w:rsidRDefault="00E77D81" w:rsidP="00E77D81">
      <w:pPr>
        <w:pStyle w:val="2"/>
        <w:jc w:val="center"/>
        <w:rPr>
          <w:rFonts w:ascii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</w:pPr>
      <w:r w:rsidRPr="00E77D81">
        <w:rPr>
          <w:rFonts w:ascii="Times New Roman" w:hAnsi="Times New Roman" w:cs="Times New Roman"/>
          <w:color w:val="000000" w:themeColor="text1"/>
          <w:sz w:val="24"/>
          <w:szCs w:val="24"/>
        </w:rPr>
        <w:t>Национальные и международные стандарты и консенсусы, Приказы МЗ РФ</w:t>
      </w:r>
    </w:p>
    <w:p w:rsidR="00E77D81" w:rsidRPr="002E2BA4" w:rsidRDefault="00E77D81" w:rsidP="00E77D8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2"/>
          <w:szCs w:val="22"/>
        </w:rPr>
      </w:pPr>
      <w:r w:rsidRPr="002E2BA4">
        <w:rPr>
          <w:sz w:val="22"/>
          <w:szCs w:val="22"/>
        </w:rPr>
        <w:t xml:space="preserve">Стандарты оказания медицинской помощи населению РФ 2013. </w:t>
      </w:r>
      <w:hyperlink r:id="rId9" w:history="1">
        <w:r w:rsidRPr="002E2BA4">
          <w:rPr>
            <w:rStyle w:val="ac"/>
            <w:sz w:val="22"/>
            <w:szCs w:val="22"/>
          </w:rPr>
          <w:t>http://www.ros-med.info/standart-protocol/index.php?id=236&amp;action=standart-tree</w:t>
        </w:r>
      </w:hyperlink>
      <w:r w:rsidRPr="002E2BA4">
        <w:rPr>
          <w:sz w:val="22"/>
          <w:szCs w:val="22"/>
        </w:rPr>
        <w:t xml:space="preserve"> и  </w:t>
      </w:r>
      <w:hyperlink r:id="rId10" w:history="1">
        <w:r w:rsidRPr="002E2BA4">
          <w:rPr>
            <w:rStyle w:val="ac"/>
            <w:sz w:val="22"/>
            <w:szCs w:val="22"/>
            <w:lang w:val="en-US"/>
          </w:rPr>
          <w:t>http</w:t>
        </w:r>
        <w:r w:rsidRPr="002E2BA4">
          <w:rPr>
            <w:rStyle w:val="ac"/>
            <w:sz w:val="22"/>
            <w:szCs w:val="22"/>
          </w:rPr>
          <w:t>://</w:t>
        </w:r>
        <w:r w:rsidRPr="002E2BA4">
          <w:rPr>
            <w:rStyle w:val="ac"/>
            <w:sz w:val="22"/>
            <w:szCs w:val="22"/>
            <w:lang w:val="en-US"/>
          </w:rPr>
          <w:t>www</w:t>
        </w:r>
        <w:r w:rsidRPr="002E2BA4">
          <w:rPr>
            <w:rStyle w:val="ac"/>
            <w:sz w:val="22"/>
            <w:szCs w:val="22"/>
          </w:rPr>
          <w:t>.</w:t>
        </w:r>
        <w:proofErr w:type="spellStart"/>
        <w:r w:rsidRPr="002E2BA4">
          <w:rPr>
            <w:rStyle w:val="ac"/>
            <w:sz w:val="22"/>
            <w:szCs w:val="22"/>
            <w:lang w:val="en-US"/>
          </w:rPr>
          <w:t>rosminzdrav</w:t>
        </w:r>
        <w:proofErr w:type="spellEnd"/>
        <w:r w:rsidRPr="002E2BA4">
          <w:rPr>
            <w:rStyle w:val="ac"/>
            <w:sz w:val="22"/>
            <w:szCs w:val="22"/>
          </w:rPr>
          <w:t>.</w:t>
        </w:r>
        <w:proofErr w:type="spellStart"/>
        <w:r w:rsidRPr="002E2BA4">
          <w:rPr>
            <w:rStyle w:val="ac"/>
            <w:sz w:val="22"/>
            <w:szCs w:val="22"/>
            <w:lang w:val="en-US"/>
          </w:rPr>
          <w:t>ru</w:t>
        </w:r>
        <w:proofErr w:type="spellEnd"/>
        <w:r w:rsidRPr="002E2BA4">
          <w:rPr>
            <w:rStyle w:val="ac"/>
            <w:sz w:val="22"/>
            <w:szCs w:val="22"/>
          </w:rPr>
          <w:t>/</w:t>
        </w:r>
        <w:r w:rsidRPr="002E2BA4">
          <w:rPr>
            <w:rStyle w:val="ac"/>
            <w:sz w:val="22"/>
            <w:szCs w:val="22"/>
            <w:lang w:val="en-US"/>
          </w:rPr>
          <w:t>ministry</w:t>
        </w:r>
        <w:r w:rsidRPr="002E2BA4">
          <w:rPr>
            <w:rStyle w:val="ac"/>
            <w:sz w:val="22"/>
            <w:szCs w:val="22"/>
          </w:rPr>
          <w:t>/61/22/</w:t>
        </w:r>
        <w:proofErr w:type="spellStart"/>
        <w:r w:rsidRPr="002E2BA4">
          <w:rPr>
            <w:rStyle w:val="ac"/>
            <w:sz w:val="22"/>
            <w:szCs w:val="22"/>
            <w:lang w:val="en-US"/>
          </w:rPr>
          <w:t>stranitsa</w:t>
        </w:r>
        <w:proofErr w:type="spellEnd"/>
        <w:r w:rsidRPr="002E2BA4">
          <w:rPr>
            <w:rStyle w:val="ac"/>
            <w:sz w:val="22"/>
            <w:szCs w:val="22"/>
          </w:rPr>
          <w:t>-979/</w:t>
        </w:r>
        <w:proofErr w:type="spellStart"/>
        <w:r w:rsidRPr="002E2BA4">
          <w:rPr>
            <w:rStyle w:val="ac"/>
            <w:sz w:val="22"/>
            <w:szCs w:val="22"/>
            <w:lang w:val="en-US"/>
          </w:rPr>
          <w:t>stranitsa</w:t>
        </w:r>
        <w:proofErr w:type="spellEnd"/>
        <w:r w:rsidRPr="002E2BA4">
          <w:rPr>
            <w:rStyle w:val="ac"/>
            <w:sz w:val="22"/>
            <w:szCs w:val="22"/>
          </w:rPr>
          <w:t>-983</w:t>
        </w:r>
      </w:hyperlink>
      <w:r w:rsidRPr="002E2BA4">
        <w:rPr>
          <w:color w:val="0000FF"/>
          <w:sz w:val="22"/>
          <w:szCs w:val="22"/>
        </w:rPr>
        <w:t xml:space="preserve"> </w:t>
      </w:r>
    </w:p>
    <w:p w:rsidR="00E77D81" w:rsidRPr="002E2BA4" w:rsidRDefault="00E77D81" w:rsidP="00E77D81">
      <w:pPr>
        <w:ind w:left="360"/>
        <w:rPr>
          <w:b/>
          <w:bCs/>
          <w:sz w:val="22"/>
          <w:szCs w:val="22"/>
        </w:rPr>
      </w:pPr>
      <w:r w:rsidRPr="002E2BA4">
        <w:rPr>
          <w:b/>
          <w:bCs/>
          <w:sz w:val="22"/>
          <w:szCs w:val="22"/>
        </w:rPr>
        <w:t xml:space="preserve">2. Национальные и международные рекомендации по диагностике и лечению заболеваний (на русском языке). Гастроэнтерология </w:t>
      </w:r>
    </w:p>
    <w:p w:rsidR="00E77D81" w:rsidRPr="002E2BA4" w:rsidRDefault="00E77D81" w:rsidP="00E77D81">
      <w:pPr>
        <w:pStyle w:val="a3"/>
        <w:shd w:val="clear" w:color="auto" w:fill="FFFFFF"/>
        <w:ind w:left="1080"/>
        <w:jc w:val="both"/>
        <w:rPr>
          <w:rStyle w:val="af"/>
          <w:sz w:val="22"/>
          <w:szCs w:val="22"/>
        </w:rPr>
      </w:pPr>
      <w:r w:rsidRPr="002E2BA4">
        <w:rPr>
          <w:rStyle w:val="af"/>
          <w:b w:val="0"/>
          <w:bCs w:val="0"/>
          <w:sz w:val="22"/>
          <w:szCs w:val="22"/>
        </w:rPr>
        <w:t>Следующие клинические рекомендации в формате .</w:t>
      </w:r>
      <w:proofErr w:type="spellStart"/>
      <w:r w:rsidRPr="002E2BA4">
        <w:rPr>
          <w:rStyle w:val="af"/>
          <w:b w:val="0"/>
          <w:bCs w:val="0"/>
          <w:sz w:val="22"/>
          <w:szCs w:val="22"/>
        </w:rPr>
        <w:t>doc</w:t>
      </w:r>
      <w:proofErr w:type="spellEnd"/>
      <w:r w:rsidRPr="002E2BA4">
        <w:rPr>
          <w:rStyle w:val="af"/>
          <w:b w:val="0"/>
          <w:bCs w:val="0"/>
          <w:sz w:val="22"/>
          <w:szCs w:val="22"/>
        </w:rPr>
        <w:t xml:space="preserve"> можно скачать </w:t>
      </w:r>
      <w:hyperlink r:id="rId11" w:tgtFrame="_blank" w:history="1">
        <w:r w:rsidRPr="002E2BA4">
          <w:rPr>
            <w:rStyle w:val="ac"/>
            <w:b/>
            <w:bCs/>
            <w:sz w:val="22"/>
            <w:szCs w:val="22"/>
          </w:rPr>
          <w:t>здесь</w:t>
        </w:r>
      </w:hyperlink>
      <w:r w:rsidRPr="002E2BA4">
        <w:rPr>
          <w:rStyle w:val="af"/>
          <w:b w:val="0"/>
          <w:bCs w:val="0"/>
          <w:sz w:val="22"/>
          <w:szCs w:val="22"/>
        </w:rPr>
        <w:t xml:space="preserve">: </w:t>
      </w:r>
    </w:p>
    <w:p w:rsidR="00E77D81" w:rsidRPr="002E2BA4" w:rsidRDefault="00E77D81" w:rsidP="00E77D81">
      <w:pPr>
        <w:pStyle w:val="a3"/>
        <w:shd w:val="clear" w:color="auto" w:fill="FFFFFF"/>
        <w:ind w:left="1080"/>
        <w:jc w:val="both"/>
        <w:rPr>
          <w:rStyle w:val="af"/>
          <w:b w:val="0"/>
          <w:bCs w:val="0"/>
          <w:sz w:val="22"/>
          <w:szCs w:val="22"/>
        </w:rPr>
      </w:pPr>
      <w:r w:rsidRPr="002E2BA4">
        <w:rPr>
          <w:rStyle w:val="af"/>
          <w:b w:val="0"/>
          <w:bCs w:val="0"/>
          <w:sz w:val="22"/>
          <w:szCs w:val="22"/>
        </w:rPr>
        <w:t>http://www.spb-gmu.ru/ru/obrazovanie/kafedry/477-glavnaya/universitet/sructure/kafedry/klinicheskie/kafedra-gospitalnoj-terapii-s-klinikoj-imeni-m-v-chernorutskogo/natsionalnye-i-mezhdunarodnye-rekomendatsii-po-diagnostike-i-lecheniyu-zabolevanij-na-russkom-yazyke/1042-gastroenterologiya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эозинофильного эзофагита, 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 xml:space="preserve">Клинические рекомендации по диагностике и лечению функциональной </w:t>
      </w:r>
      <w:proofErr w:type="spellStart"/>
      <w:r w:rsidRPr="002E2BA4">
        <w:rPr>
          <w:sz w:val="22"/>
          <w:szCs w:val="22"/>
        </w:rPr>
        <w:t>диспепесии</w:t>
      </w:r>
      <w:proofErr w:type="spellEnd"/>
      <w:r w:rsidRPr="002E2BA4">
        <w:rPr>
          <w:sz w:val="22"/>
          <w:szCs w:val="22"/>
        </w:rPr>
        <w:t>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язвенной болезни,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хронического панкреатита,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 xml:space="preserve">Клинические рекомендации по диагностике и лечению </w:t>
      </w:r>
      <w:proofErr w:type="spellStart"/>
      <w:r w:rsidRPr="002E2BA4">
        <w:rPr>
          <w:sz w:val="22"/>
          <w:szCs w:val="22"/>
        </w:rPr>
        <w:t>холестаза</w:t>
      </w:r>
      <w:proofErr w:type="spellEnd"/>
      <w:r w:rsidRPr="002E2BA4">
        <w:rPr>
          <w:sz w:val="22"/>
          <w:szCs w:val="22"/>
        </w:rPr>
        <w:t>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 xml:space="preserve">Клинические рекомендации по диагностике и лечению </w:t>
      </w:r>
      <w:proofErr w:type="spellStart"/>
      <w:r w:rsidRPr="002E2BA4">
        <w:rPr>
          <w:sz w:val="22"/>
          <w:szCs w:val="22"/>
        </w:rPr>
        <w:t>аутоимунного</w:t>
      </w:r>
      <w:proofErr w:type="spellEnd"/>
      <w:r w:rsidRPr="002E2BA4">
        <w:rPr>
          <w:sz w:val="22"/>
          <w:szCs w:val="22"/>
        </w:rPr>
        <w:t xml:space="preserve"> гепатита,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взрослых пациентов с болезнью Крона,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взрослых, больных язвенным колитом,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больных с синдромом раздраженного кишечника, 2013 г.</w:t>
      </w:r>
    </w:p>
    <w:p w:rsidR="00E77D81" w:rsidRDefault="00E77D81" w:rsidP="00E77D81">
      <w:pPr>
        <w:pStyle w:val="ab"/>
        <w:jc w:val="both"/>
        <w:rPr>
          <w:sz w:val="22"/>
          <w:szCs w:val="22"/>
          <w:lang w:eastAsia="en-US"/>
        </w:rPr>
      </w:pPr>
      <w:r w:rsidRPr="00E77D81">
        <w:rPr>
          <w:b/>
          <w:i/>
          <w:sz w:val="22"/>
          <w:szCs w:val="22"/>
          <w:lang w:eastAsia="en-US"/>
        </w:rPr>
        <w:t>3. Перечень электронно-библиотечных систем, к которым имеется доступ в БГМУ</w:t>
      </w:r>
      <w:r w:rsidRPr="00E77D81">
        <w:rPr>
          <w:sz w:val="22"/>
          <w:szCs w:val="22"/>
          <w:lang w:eastAsia="en-US"/>
        </w:rPr>
        <w:t>:</w:t>
      </w:r>
    </w:p>
    <w:p w:rsidR="00E77D81" w:rsidRPr="00E77D81" w:rsidRDefault="00E77D81" w:rsidP="00E77D81">
      <w:pPr>
        <w:pStyle w:val="ab"/>
        <w:jc w:val="both"/>
        <w:rPr>
          <w:sz w:val="22"/>
          <w:szCs w:val="22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 w:cs="Times New Roman"/>
                <w:sz w:val="20"/>
                <w:szCs w:val="20"/>
              </w:rPr>
              <w:t>Библиотеки, в том числе цифровые (электронные) библиотеки, обеспечивающие доступ к профессиональным базам данных, информационным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«Консультант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studmedlib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 xml:space="preserve">НП Национальный электронно-информационный консорциум, государственный контракт № 467 от 28.08.2014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:// 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elanbook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 xml:space="preserve">ГОУ ВПО Башкирский государственный медицинский </w:t>
            </w:r>
            <w:r w:rsidRPr="00E77D81">
              <w:rPr>
                <w:sz w:val="20"/>
                <w:szCs w:val="20"/>
              </w:rPr>
              <w:lastRenderedPageBreak/>
              <w:t>университет федерального агентства по здравоохранению и социальному развитию</w:t>
            </w:r>
          </w:p>
          <w:p w:rsidR="00E77D81" w:rsidRPr="00E77D81" w:rsidRDefault="00E77D81" w:rsidP="000F4AA6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>Свидетельство №2009620253 от 08.05.2009  http://</w:t>
            </w:r>
            <w:r w:rsidRPr="00E77D81">
              <w:rPr>
                <w:sz w:val="20"/>
                <w:szCs w:val="20"/>
                <w:lang w:val="en-US"/>
              </w:rPr>
              <w:t>library</w:t>
            </w:r>
            <w:r w:rsidRPr="00E77D81">
              <w:rPr>
                <w:sz w:val="20"/>
                <w:szCs w:val="20"/>
              </w:rPr>
              <w:t>.</w:t>
            </w:r>
            <w:proofErr w:type="spellStart"/>
            <w:r w:rsidRPr="00E77D81">
              <w:rPr>
                <w:sz w:val="20"/>
                <w:szCs w:val="20"/>
                <w:lang w:val="en-US"/>
              </w:rPr>
              <w:t>bashgmu</w:t>
            </w:r>
            <w:proofErr w:type="spellEnd"/>
            <w:r w:rsidRPr="00E77D81">
              <w:rPr>
                <w:sz w:val="20"/>
                <w:szCs w:val="20"/>
              </w:rPr>
              <w:t>.</w:t>
            </w:r>
            <w:proofErr w:type="spellStart"/>
            <w:r w:rsidRPr="00E77D8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Коллекция электронных журналов компании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Lippincott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Proprietary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Title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Collection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БД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БД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LWW Medical Book Collection 2011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КОНЭК, Государственный контракт № 499 от 19.09.2011  http://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0F4A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0F4AA6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>ООО Компания Права «Респект» Договор о сотрудничестве от 21.03.2012 локальный доступ</w:t>
            </w:r>
          </w:p>
        </w:tc>
      </w:tr>
    </w:tbl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E77D81" w:rsidRDefault="00E77D81" w:rsidP="00E77D81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E77D81" w:rsidRPr="00D467AB" w:rsidRDefault="00E77D81" w:rsidP="00E77D81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 xml:space="preserve">, оборудованные </w:t>
      </w:r>
      <w:proofErr w:type="spellStart"/>
      <w:r w:rsidRPr="00D467AB">
        <w:rPr>
          <w:color w:val="000000"/>
          <w:sz w:val="24"/>
        </w:rPr>
        <w:t>мультимедийными</w:t>
      </w:r>
      <w:proofErr w:type="spellEnd"/>
      <w:r w:rsidRPr="00D467AB">
        <w:rPr>
          <w:color w:val="000000"/>
          <w:sz w:val="24"/>
        </w:rPr>
        <w:t xml:space="preserve"> и иными средствами обучения, позволяющими использовать </w:t>
      </w:r>
      <w:proofErr w:type="spellStart"/>
      <w:r w:rsidRPr="00D467AB">
        <w:rPr>
          <w:color w:val="000000"/>
          <w:sz w:val="24"/>
        </w:rPr>
        <w:t>симуляционные</w:t>
      </w:r>
      <w:proofErr w:type="spellEnd"/>
      <w:r w:rsidRPr="00D467AB">
        <w:rPr>
          <w:color w:val="000000"/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аудитории, оборудованные фантомной и </w:t>
      </w:r>
      <w:proofErr w:type="spellStart"/>
      <w:r w:rsidRPr="00D467AB">
        <w:rPr>
          <w:color w:val="000000"/>
          <w:sz w:val="24"/>
        </w:rPr>
        <w:t>симуляционной</w:t>
      </w:r>
      <w:proofErr w:type="spellEnd"/>
      <w:r w:rsidRPr="00D467AB">
        <w:rPr>
          <w:color w:val="000000"/>
          <w:sz w:val="24"/>
        </w:rPr>
        <w:t xml:space="preserve">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</w:t>
      </w:r>
      <w:proofErr w:type="spellStart"/>
      <w:r w:rsidRPr="00D467AB">
        <w:rPr>
          <w:color w:val="000000"/>
          <w:sz w:val="24"/>
        </w:rPr>
        <w:t>наркозно-дыхательный</w:t>
      </w:r>
      <w:proofErr w:type="spellEnd"/>
      <w:r w:rsidRPr="00D467AB">
        <w:rPr>
          <w:color w:val="000000"/>
          <w:sz w:val="24"/>
        </w:rPr>
        <w:t xml:space="preserve">, аппарат искусственной вентиляции легких, </w:t>
      </w:r>
      <w:proofErr w:type="spellStart"/>
      <w:r w:rsidRPr="00D467AB">
        <w:rPr>
          <w:color w:val="000000"/>
          <w:sz w:val="24"/>
        </w:rPr>
        <w:t>инфузомат</w:t>
      </w:r>
      <w:proofErr w:type="spellEnd"/>
      <w:r w:rsidRPr="00D467AB">
        <w:rPr>
          <w:color w:val="000000"/>
          <w:sz w:val="24"/>
        </w:rPr>
        <w:t xml:space="preserve">, </w:t>
      </w:r>
      <w:proofErr w:type="spellStart"/>
      <w:r w:rsidRPr="00D467AB">
        <w:rPr>
          <w:color w:val="000000"/>
          <w:sz w:val="24"/>
        </w:rPr>
        <w:t>отсасыватель</w:t>
      </w:r>
      <w:proofErr w:type="spellEnd"/>
      <w:r w:rsidRPr="00D467AB">
        <w:rPr>
          <w:color w:val="000000"/>
          <w:sz w:val="24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D467AB">
        <w:rPr>
          <w:color w:val="000000"/>
          <w:sz w:val="24"/>
        </w:rPr>
        <w:t>ранорасширителей</w:t>
      </w:r>
      <w:proofErr w:type="spellEnd"/>
      <w:r w:rsidRPr="00D467AB">
        <w:rPr>
          <w:color w:val="000000"/>
          <w:sz w:val="24"/>
        </w:rPr>
        <w:t xml:space="preserve"> с прикреплением к операционному столу, аппарат для </w:t>
      </w:r>
      <w:proofErr w:type="spellStart"/>
      <w:r w:rsidRPr="00D467AB">
        <w:rPr>
          <w:color w:val="000000"/>
          <w:sz w:val="24"/>
        </w:rPr>
        <w:t>мониторирования</w:t>
      </w:r>
      <w:proofErr w:type="spellEnd"/>
      <w:r w:rsidRPr="00D467AB">
        <w:rPr>
          <w:color w:val="000000"/>
          <w:sz w:val="24"/>
        </w:rPr>
        <w:t xml:space="preserve"> основных функциональных показателей, анализатор дыхательной смеси, </w:t>
      </w:r>
      <w:proofErr w:type="spellStart"/>
      <w:r w:rsidRPr="00D467AB">
        <w:rPr>
          <w:color w:val="000000"/>
          <w:sz w:val="24"/>
        </w:rPr>
        <w:t>электроэнцефалограф</w:t>
      </w:r>
      <w:proofErr w:type="spellEnd"/>
      <w:r w:rsidRPr="00D467AB">
        <w:rPr>
          <w:color w:val="000000"/>
          <w:sz w:val="24"/>
        </w:rPr>
        <w:t xml:space="preserve">, дефибриллятор с функцией синхронизации,  инструментарий  </w:t>
      </w:r>
      <w:r w:rsidR="009176CB"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E77D81" w:rsidRPr="00D467AB" w:rsidRDefault="00E77D81" w:rsidP="00E77D81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E77D81" w:rsidRPr="00D467AB" w:rsidRDefault="00E77D81" w:rsidP="00E77D81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E77D81" w:rsidRPr="00CE700C" w:rsidRDefault="00E77D81" w:rsidP="00E77D81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lastRenderedPageBreak/>
        <w:t>Клинические базы для прохождения клинических практик:</w:t>
      </w:r>
    </w:p>
    <w:p w:rsidR="00E77D81" w:rsidRPr="00AA4CB8" w:rsidRDefault="00E77D81" w:rsidP="00E77D81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E77D81" w:rsidRPr="00E36B87" w:rsidTr="000F4AA6">
        <w:tc>
          <w:tcPr>
            <w:tcW w:w="1668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E77D81" w:rsidRPr="00CE700C" w:rsidTr="000F4AA6">
        <w:tc>
          <w:tcPr>
            <w:tcW w:w="1668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Style w:val="af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Style w:val="af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обучающий </w:t>
            </w:r>
            <w:proofErr w:type="spellStart"/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симуляцион</w:t>
            </w:r>
            <w:r w:rsidR="009176CB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-</w:t>
            </w: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ный</w:t>
            </w:r>
            <w:proofErr w:type="spellEnd"/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центр БГМУ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</w:t>
            </w: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Шафиева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, 2.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0F4AA6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E77D81" w:rsidRPr="00CE700C" w:rsidRDefault="00E77D81" w:rsidP="000F4AA6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E77D81" w:rsidRPr="00CE700C" w:rsidTr="000F4AA6">
        <w:tc>
          <w:tcPr>
            <w:tcW w:w="1668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Style w:val="af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ГБУЗ РКБ им. </w:t>
            </w:r>
            <w:proofErr w:type="spellStart"/>
            <w:r w:rsidRPr="00CE700C">
              <w:rPr>
                <w:rStyle w:val="af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Style w:val="af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CE700C">
              <w:rPr>
                <w:rStyle w:val="af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Республиканский </w:t>
            </w:r>
            <w:proofErr w:type="spellStart"/>
            <w:r w:rsidRPr="00CE700C">
              <w:rPr>
                <w:rStyle w:val="af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гастроэнтерологи</w:t>
            </w:r>
            <w:r>
              <w:rPr>
                <w:rStyle w:val="af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CE700C">
              <w:rPr>
                <w:rStyle w:val="af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</w:t>
            </w:r>
            <w:proofErr w:type="spellEnd"/>
            <w:r w:rsidRPr="00CE700C">
              <w:rPr>
                <w:rStyle w:val="af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центр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CE700C">
              <w:rPr>
                <w:rStyle w:val="apple-converted-space"/>
                <w:rFonts w:eastAsia="Calibri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</w:t>
            </w: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E77D81" w:rsidRPr="00CE700C" w:rsidTr="000F4AA6">
        <w:tc>
          <w:tcPr>
            <w:tcW w:w="1668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</w:t>
            </w:r>
            <w:proofErr w:type="spellEnd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 28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0F4AA6">
            <w:pPr>
              <w:pStyle w:val="a3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E77D81" w:rsidRPr="00CE700C" w:rsidTr="000F4AA6">
        <w:tc>
          <w:tcPr>
            <w:tcW w:w="1668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0F4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 xml:space="preserve">Отделение гастроэнтерологии развернуто на 60 коек круглосуточного и 4 койки дневного стационара. Имеется 19 </w:t>
            </w:r>
            <w:proofErr w:type="spellStart"/>
            <w:r w:rsidRPr="00CE700C">
              <w:rPr>
                <w:rFonts w:eastAsia="Calibri"/>
                <w:sz w:val="20"/>
                <w:szCs w:val="20"/>
              </w:rPr>
              <w:t>палат,из</w:t>
            </w:r>
            <w:proofErr w:type="spellEnd"/>
            <w:r w:rsidRPr="00CE700C">
              <w:rPr>
                <w:rFonts w:eastAsia="Calibri"/>
                <w:sz w:val="20"/>
                <w:szCs w:val="20"/>
              </w:rPr>
              <w:t xml:space="preserve">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E77D81" w:rsidRDefault="00E77D81" w:rsidP="00E77D81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E77D81" w:rsidRDefault="00E77D81" w:rsidP="00E77D81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9176CB" w:rsidRPr="00D467AB" w:rsidRDefault="009176CB" w:rsidP="009176C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9176CB" w:rsidRPr="00D467AB" w:rsidRDefault="009176CB" w:rsidP="009176C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9176CB" w:rsidRPr="00D467AB" w:rsidRDefault="009176CB" w:rsidP="009176C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9176CB" w:rsidRPr="0010241B" w:rsidRDefault="009176CB" w:rsidP="009176CB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складывается из аудиторных занятий (</w:t>
      </w:r>
      <w:r>
        <w:rPr>
          <w:sz w:val="24"/>
        </w:rPr>
        <w:t xml:space="preserve">672 </w:t>
      </w:r>
      <w:r w:rsidRPr="0010241B">
        <w:rPr>
          <w:sz w:val="24"/>
        </w:rPr>
        <w:t>час.), включающих лекционный курс и практические занятия, самостоятельную работу (</w:t>
      </w:r>
      <w:r>
        <w:rPr>
          <w:sz w:val="24"/>
        </w:rPr>
        <w:t>336час.)</w:t>
      </w:r>
      <w:r w:rsidRPr="0010241B">
        <w:rPr>
          <w:sz w:val="24"/>
        </w:rPr>
        <w:t xml:space="preserve">. Основное учебное время 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</w:t>
      </w:r>
      <w:r w:rsidRPr="0010241B">
        <w:rPr>
          <w:sz w:val="24"/>
        </w:rPr>
        <w:lastRenderedPageBreak/>
        <w:t xml:space="preserve">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Работа с учебной литературой рассматривается как вид учебной работы по дисциплине </w:t>
      </w:r>
      <w:proofErr w:type="spellStart"/>
      <w:r>
        <w:rPr>
          <w:bCs/>
          <w:sz w:val="24"/>
        </w:rPr>
        <w:t>Гастроэнетрология</w:t>
      </w:r>
      <w:proofErr w:type="spellEnd"/>
      <w:r w:rsidRPr="0010241B">
        <w:rPr>
          <w:sz w:val="24"/>
        </w:rPr>
        <w:t xml:space="preserve"> и выполняется в пределах часов, отводимых на её изучение 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9176CB" w:rsidRPr="0010241B" w:rsidRDefault="009176CB" w:rsidP="009176CB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9176CB" w:rsidRPr="0010241B" w:rsidRDefault="009176CB" w:rsidP="009176CB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9176CB" w:rsidRPr="0010241B" w:rsidRDefault="009176CB" w:rsidP="009176CB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(модулю</w:t>
      </w:r>
      <w:r>
        <w:rPr>
          <w:color w:val="000000"/>
          <w:sz w:val="24"/>
        </w:rPr>
        <w:t xml:space="preserve"> </w:t>
      </w:r>
      <w:r>
        <w:rPr>
          <w:bCs/>
          <w:sz w:val="24"/>
        </w:rPr>
        <w:t>Гастроэнтерология)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9176CB" w:rsidRPr="0010241B" w:rsidRDefault="009176CB" w:rsidP="009176CB">
      <w:pPr>
        <w:jc w:val="both"/>
        <w:rPr>
          <w:sz w:val="24"/>
        </w:rPr>
      </w:pPr>
      <w:r w:rsidRPr="0010241B">
        <w:rPr>
          <w:sz w:val="24"/>
        </w:rPr>
        <w:t xml:space="preserve"> </w:t>
      </w:r>
    </w:p>
    <w:p w:rsidR="00E77D81" w:rsidRP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</w:p>
    <w:sectPr w:rsidR="00E77D81" w:rsidRPr="00E77D81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3879DF"/>
    <w:multiLevelType w:val="hybridMultilevel"/>
    <w:tmpl w:val="7A50AD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503844"/>
    <w:multiLevelType w:val="hybridMultilevel"/>
    <w:tmpl w:val="F8A8E9DC"/>
    <w:lvl w:ilvl="0" w:tplc="4322F516">
      <w:numFmt w:val="bullet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C463A40"/>
    <w:multiLevelType w:val="hybridMultilevel"/>
    <w:tmpl w:val="5F50ED1E"/>
    <w:lvl w:ilvl="0" w:tplc="31A277A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155B68"/>
    <w:multiLevelType w:val="multilevel"/>
    <w:tmpl w:val="CEAE94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3B5ACD"/>
    <w:multiLevelType w:val="hybridMultilevel"/>
    <w:tmpl w:val="7890CC60"/>
    <w:lvl w:ilvl="0" w:tplc="4322F516">
      <w:numFmt w:val="bullet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F679BB"/>
    <w:multiLevelType w:val="hybridMultilevel"/>
    <w:tmpl w:val="A9489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6262F"/>
    <w:multiLevelType w:val="hybridMultilevel"/>
    <w:tmpl w:val="1BF83B26"/>
    <w:lvl w:ilvl="0" w:tplc="4322F516">
      <w:numFmt w:val="bullet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1EDA"/>
    <w:rsid w:val="000010A8"/>
    <w:rsid w:val="00077932"/>
    <w:rsid w:val="000F4AA6"/>
    <w:rsid w:val="00153A1A"/>
    <w:rsid w:val="001920E4"/>
    <w:rsid w:val="00422502"/>
    <w:rsid w:val="00471682"/>
    <w:rsid w:val="004B5382"/>
    <w:rsid w:val="005F7A82"/>
    <w:rsid w:val="005F7EB0"/>
    <w:rsid w:val="006478E2"/>
    <w:rsid w:val="006505A7"/>
    <w:rsid w:val="00690BA0"/>
    <w:rsid w:val="007442C8"/>
    <w:rsid w:val="007919B6"/>
    <w:rsid w:val="007E0AFD"/>
    <w:rsid w:val="008B7814"/>
    <w:rsid w:val="00902AD7"/>
    <w:rsid w:val="009176CB"/>
    <w:rsid w:val="00A61C7C"/>
    <w:rsid w:val="00B6072D"/>
    <w:rsid w:val="00BA702D"/>
    <w:rsid w:val="00BF28D0"/>
    <w:rsid w:val="00C315BC"/>
    <w:rsid w:val="00D13255"/>
    <w:rsid w:val="00D91EDA"/>
    <w:rsid w:val="00E058D7"/>
    <w:rsid w:val="00E77D81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D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1EDA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D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1E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Normal (Web)"/>
    <w:basedOn w:val="a"/>
    <w:uiPriority w:val="99"/>
    <w:rsid w:val="00D91EDA"/>
    <w:pPr>
      <w:spacing w:before="100" w:beforeAutospacing="1" w:after="100" w:afterAutospacing="1"/>
    </w:pPr>
    <w:rPr>
      <w:sz w:val="24"/>
    </w:rPr>
  </w:style>
  <w:style w:type="character" w:customStyle="1" w:styleId="mw-headline">
    <w:name w:val="mw-headline"/>
    <w:basedOn w:val="a0"/>
    <w:rsid w:val="00D91EDA"/>
  </w:style>
  <w:style w:type="character" w:customStyle="1" w:styleId="apple-converted-space">
    <w:name w:val="apple-converted-space"/>
    <w:basedOn w:val="a0"/>
    <w:rsid w:val="00D91EDA"/>
  </w:style>
  <w:style w:type="paragraph" w:styleId="a4">
    <w:name w:val="Body Text"/>
    <w:basedOn w:val="a"/>
    <w:link w:val="a5"/>
    <w:unhideWhenUsed/>
    <w:rsid w:val="007919B6"/>
    <w:pPr>
      <w:widowControl w:val="0"/>
      <w:spacing w:after="120"/>
    </w:pPr>
    <w:rPr>
      <w:sz w:val="24"/>
      <w:lang w:eastAsia="ar-SA"/>
    </w:rPr>
  </w:style>
  <w:style w:type="character" w:customStyle="1" w:styleId="a5">
    <w:name w:val="Основной текст Знак"/>
    <w:basedOn w:val="a0"/>
    <w:link w:val="a4"/>
    <w:rsid w:val="007919B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(2)_"/>
    <w:link w:val="210"/>
    <w:uiPriority w:val="99"/>
    <w:rsid w:val="007919B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uiPriority w:val="99"/>
    <w:locked/>
    <w:rsid w:val="007919B6"/>
    <w:rPr>
      <w:rFonts w:ascii="Times New Roman" w:hAnsi="Times New Roman" w:cs="Times New Roman"/>
      <w:sz w:val="23"/>
      <w:szCs w:val="23"/>
      <w:u w:val="none"/>
    </w:rPr>
  </w:style>
  <w:style w:type="character" w:customStyle="1" w:styleId="a6">
    <w:name w:val="Основной текст + Полужирный"/>
    <w:basedOn w:val="11"/>
    <w:uiPriority w:val="99"/>
    <w:rsid w:val="007919B6"/>
    <w:rPr>
      <w:b/>
      <w:bCs/>
    </w:rPr>
  </w:style>
  <w:style w:type="paragraph" w:customStyle="1" w:styleId="210">
    <w:name w:val="Основной текст (2)1"/>
    <w:basedOn w:val="a"/>
    <w:link w:val="21"/>
    <w:uiPriority w:val="99"/>
    <w:rsid w:val="007919B6"/>
    <w:pPr>
      <w:widowControl w:val="0"/>
      <w:shd w:val="clear" w:color="auto" w:fill="FFFFFF"/>
      <w:spacing w:before="300" w:line="274" w:lineRule="exact"/>
      <w:ind w:hanging="300"/>
      <w:jc w:val="both"/>
    </w:pPr>
    <w:rPr>
      <w:b/>
      <w:bCs/>
      <w:sz w:val="22"/>
      <w:szCs w:val="22"/>
      <w:lang w:eastAsia="en-US"/>
    </w:rPr>
  </w:style>
  <w:style w:type="paragraph" w:styleId="a7">
    <w:name w:val="Plain Text"/>
    <w:basedOn w:val="a"/>
    <w:link w:val="a8"/>
    <w:rsid w:val="007919B6"/>
    <w:pPr>
      <w:jc w:val="right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7919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D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D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qFormat/>
    <w:rsid w:val="00E77D81"/>
    <w:pPr>
      <w:ind w:left="720"/>
    </w:pPr>
    <w:rPr>
      <w:sz w:val="24"/>
    </w:rPr>
  </w:style>
  <w:style w:type="character" w:styleId="ac">
    <w:name w:val="Hyperlink"/>
    <w:basedOn w:val="a0"/>
    <w:rsid w:val="00E77D81"/>
    <w:rPr>
      <w:color w:val="00000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77D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footer"/>
    <w:basedOn w:val="a"/>
    <w:link w:val="ae"/>
    <w:rsid w:val="00E77D81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e">
    <w:name w:val="Нижний колонтитул Знак"/>
    <w:basedOn w:val="a0"/>
    <w:link w:val="ad"/>
    <w:rsid w:val="00E77D8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">
    <w:name w:val="Strong"/>
    <w:basedOn w:val="a0"/>
    <w:uiPriority w:val="22"/>
    <w:qFormat/>
    <w:rsid w:val="00E77D81"/>
    <w:rPr>
      <w:b/>
      <w:bCs/>
    </w:rPr>
  </w:style>
  <w:style w:type="paragraph" w:customStyle="1" w:styleId="af0">
    <w:name w:val="Нормальный (таблица)"/>
    <w:basedOn w:val="a"/>
    <w:next w:val="a"/>
    <w:rsid w:val="00E77D81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f1">
    <w:name w:val="Прижатый влево"/>
    <w:basedOn w:val="a"/>
    <w:next w:val="a"/>
    <w:rsid w:val="00E77D81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09695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udmedlib.ru/ru/book/ISBN978597041196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70414552.html" TargetMode="External"/><Relationship Id="rId11" Type="http://schemas.openxmlformats.org/officeDocument/2006/relationships/hyperlink" Target="http://www.gastro.ru/?pageId=41" TargetMode="External"/><Relationship Id="rId5" Type="http://schemas.openxmlformats.org/officeDocument/2006/relationships/hyperlink" Target="http://www.studmedlib.ru/ru/book/06-COS-2363.html" TargetMode="External"/><Relationship Id="rId10" Type="http://schemas.openxmlformats.org/officeDocument/2006/relationships/hyperlink" Target="http://www.rosminzdrav.ru/ministry/61/22/stranitsa-979/stranitsa-9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-med.info/standart-protocol/index.php?id=236&amp;action=standart-tr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15191</Words>
  <Characters>86591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Аделя</cp:lastModifiedBy>
  <cp:revision>5</cp:revision>
  <dcterms:created xsi:type="dcterms:W3CDTF">2015-11-03T18:44:00Z</dcterms:created>
  <dcterms:modified xsi:type="dcterms:W3CDTF">2017-02-14T16:54:00Z</dcterms:modified>
</cp:coreProperties>
</file>